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1B1D9" w14:textId="14434D12" w:rsidR="009252B2" w:rsidRDefault="000B4AAA" w:rsidP="00490FA2">
      <w:pPr>
        <w:pStyle w:val="Tittel"/>
        <w:jc w:val="center"/>
        <w:rPr>
          <w:rStyle w:val="Overskrift1Tegn"/>
          <w:sz w:val="28"/>
        </w:rPr>
      </w:pPr>
      <w:r>
        <w:rPr>
          <w:sz w:val="32"/>
        </w:rPr>
        <w:t>Radar</w:t>
      </w:r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 w:rsidR="00490FA2">
        <w:rPr>
          <w:sz w:val="32"/>
        </w:rPr>
        <w:t>5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490FA2">
        <w:rPr>
          <w:sz w:val="32"/>
        </w:rPr>
        <w:t>Dårlig vær.</w:t>
      </w:r>
    </w:p>
    <w:p w14:paraId="03328BCC" w14:textId="35076379" w:rsidR="00490FA2" w:rsidRDefault="001062EE" w:rsidP="00490FA2">
      <w:pPr>
        <w:pStyle w:val="Overskrift1"/>
        <w:rPr>
          <w:sz w:val="18"/>
          <w:szCs w:val="24"/>
          <w:u w:val="single"/>
        </w:rPr>
      </w:pPr>
      <w:bookmarkStart w:id="0" w:name="_GoBack"/>
      <w:r w:rsidRPr="00490FA2">
        <w:t xml:space="preserve">STCW </w:t>
      </w:r>
      <w:proofErr w:type="gramStart"/>
      <w:r w:rsidRPr="00490FA2">
        <w:t>kompetanse:</w:t>
      </w:r>
      <w:r w:rsidR="00A477C4">
        <w:rPr>
          <w:sz w:val="18"/>
          <w:szCs w:val="24"/>
          <w:u w:val="single"/>
        </w:rPr>
        <w:t>.</w:t>
      </w:r>
      <w:proofErr w:type="gramEnd"/>
    </w:p>
    <w:bookmarkEnd w:id="0"/>
    <w:p w14:paraId="06048DAB" w14:textId="09ED92FC" w:rsidR="000B4AAA" w:rsidRPr="00F8462E" w:rsidRDefault="000B4AAA" w:rsidP="000B4AAA">
      <w:r w:rsidRPr="00F8462E">
        <w:t>STCW koden tabell A II/</w:t>
      </w:r>
      <w:r>
        <w:t>2</w:t>
      </w:r>
      <w:r w:rsidRPr="00F8462E">
        <w:t xml:space="preserve"> </w:t>
      </w:r>
      <w:r>
        <w:t>Opprettholde sikker navigering gjennom bruk av informasjon fra navigasjonsutstyr og –systemer til hjelp ved beslutningstaking på broen</w:t>
      </w:r>
      <w:r w:rsidR="005E1A7E">
        <w:t>. (Radar/ARPA)</w:t>
      </w:r>
    </w:p>
    <w:p w14:paraId="0BC4B6BE" w14:textId="3C2FB988" w:rsidR="009B7DE9" w:rsidRDefault="0055690E" w:rsidP="00490FA2">
      <w:pPr>
        <w:pStyle w:val="Overskrift1"/>
      </w:pPr>
      <w:proofErr w:type="spellStart"/>
      <w:r w:rsidRPr="00367A22">
        <w:t>Læremål</w:t>
      </w:r>
      <w:proofErr w:type="spellEnd"/>
      <w:r w:rsidR="00A477C4">
        <w:t>.</w:t>
      </w:r>
    </w:p>
    <w:p w14:paraId="73ECE38F" w14:textId="16B37F98" w:rsidR="005E1A7E" w:rsidRDefault="005E1A7E" w:rsidP="005E1A7E">
      <w:pPr>
        <w:spacing w:line="276" w:lineRule="auto"/>
      </w:pPr>
      <w:r w:rsidRPr="00E24CF8">
        <w:t xml:space="preserve">Studenten skal </w:t>
      </w:r>
      <w:r>
        <w:t>kunne</w:t>
      </w:r>
      <w:r w:rsidR="0086444E">
        <w:t xml:space="preserve"> operere radar og vedlikeholde radarbilde i svært dårlig vær herunder;</w:t>
      </w:r>
    </w:p>
    <w:p w14:paraId="756F38EF" w14:textId="11CF3F76" w:rsidR="0086444E" w:rsidRPr="00373726" w:rsidRDefault="0086444E" w:rsidP="0086444E">
      <w:pPr>
        <w:pStyle w:val="Listeavsnitt"/>
        <w:numPr>
          <w:ilvl w:val="0"/>
          <w:numId w:val="18"/>
        </w:numPr>
        <w:spacing w:after="200" w:line="276" w:lineRule="auto"/>
        <w:contextualSpacing/>
        <w:rPr>
          <w:rFonts w:ascii="Cambria" w:hAnsi="Cambria"/>
        </w:rPr>
      </w:pPr>
      <w:r>
        <w:rPr>
          <w:rFonts w:ascii="Cambria" w:hAnsi="Cambria"/>
        </w:rPr>
        <w:t>Valg av radar med best egenskaper.</w:t>
      </w:r>
      <w:r w:rsidRPr="00373726">
        <w:rPr>
          <w:rFonts w:ascii="Cambria" w:hAnsi="Cambria"/>
        </w:rPr>
        <w:t xml:space="preserve"> </w:t>
      </w:r>
    </w:p>
    <w:p w14:paraId="43D408E3" w14:textId="1186002B" w:rsidR="0086444E" w:rsidRDefault="0086444E" w:rsidP="005E1A7E">
      <w:pPr>
        <w:pStyle w:val="Listeavsnitt"/>
        <w:numPr>
          <w:ilvl w:val="0"/>
          <w:numId w:val="18"/>
        </w:numPr>
        <w:spacing w:after="200" w:line="276" w:lineRule="auto"/>
        <w:contextualSpacing/>
        <w:rPr>
          <w:rFonts w:ascii="Cambria" w:hAnsi="Cambria"/>
        </w:rPr>
      </w:pPr>
      <w:r>
        <w:rPr>
          <w:rFonts w:ascii="Cambria" w:hAnsi="Cambria"/>
        </w:rPr>
        <w:t xml:space="preserve">Optimal innstilling av </w:t>
      </w:r>
      <w:proofErr w:type="gramStart"/>
      <w:r>
        <w:rPr>
          <w:rFonts w:ascii="Cambria" w:hAnsi="Cambria"/>
        </w:rPr>
        <w:t>tune</w:t>
      </w:r>
      <w:proofErr w:type="gramEnd"/>
      <w:r>
        <w:rPr>
          <w:rFonts w:ascii="Cambria" w:hAnsi="Cambria"/>
        </w:rPr>
        <w:t xml:space="preserve"> og </w:t>
      </w:r>
      <w:proofErr w:type="spellStart"/>
      <w:r>
        <w:rPr>
          <w:rFonts w:ascii="Cambria" w:hAnsi="Cambria"/>
        </w:rPr>
        <w:t>gain</w:t>
      </w:r>
      <w:proofErr w:type="spellEnd"/>
      <w:r>
        <w:rPr>
          <w:rFonts w:ascii="Cambria" w:hAnsi="Cambria"/>
        </w:rPr>
        <w:t>.</w:t>
      </w:r>
    </w:p>
    <w:p w14:paraId="03938996" w14:textId="77777777" w:rsidR="0086444E" w:rsidRDefault="0086444E" w:rsidP="005E1A7E">
      <w:pPr>
        <w:pStyle w:val="Listeavsnitt"/>
        <w:numPr>
          <w:ilvl w:val="0"/>
          <w:numId w:val="18"/>
        </w:numPr>
        <w:spacing w:after="200" w:line="276" w:lineRule="auto"/>
        <w:contextualSpacing/>
        <w:rPr>
          <w:rFonts w:ascii="Cambria" w:hAnsi="Cambria"/>
        </w:rPr>
      </w:pPr>
      <w:r>
        <w:rPr>
          <w:rFonts w:ascii="Cambria" w:hAnsi="Cambria"/>
        </w:rPr>
        <w:t>Optimal manuell innstilling av anti-</w:t>
      </w:r>
      <w:proofErr w:type="spellStart"/>
      <w:r>
        <w:rPr>
          <w:rFonts w:ascii="Cambria" w:hAnsi="Cambria"/>
        </w:rPr>
        <w:t>clutter</w:t>
      </w:r>
      <w:proofErr w:type="spellEnd"/>
      <w:r>
        <w:rPr>
          <w:rFonts w:ascii="Cambria" w:hAnsi="Cambria"/>
        </w:rPr>
        <w:t>.</w:t>
      </w:r>
    </w:p>
    <w:p w14:paraId="7B756749" w14:textId="6ECEF48C" w:rsidR="00D27750" w:rsidRPr="00367A22" w:rsidRDefault="0055690E" w:rsidP="00A477C4">
      <w:pPr>
        <w:pStyle w:val="Overskrift1"/>
      </w:pPr>
      <w:r w:rsidRPr="00367A22">
        <w:t>Studentens oppgaver</w:t>
      </w:r>
      <w:r w:rsidR="00A477C4">
        <w:t>.</w:t>
      </w:r>
    </w:p>
    <w:p w14:paraId="36EBF9B4" w14:textId="5EA37348" w:rsidR="00367A22" w:rsidRPr="00A477C4" w:rsidRDefault="00367A22" w:rsidP="00367A22">
      <w:pPr>
        <w:rPr>
          <w:u w:val="single"/>
        </w:rPr>
      </w:pPr>
      <w:r w:rsidRPr="00A477C4">
        <w:rPr>
          <w:u w:val="single"/>
        </w:rPr>
        <w:t xml:space="preserve">Forberedelser: </w:t>
      </w:r>
    </w:p>
    <w:p w14:paraId="31C1993B" w14:textId="77777777" w:rsidR="009252B2" w:rsidRDefault="00367A22" w:rsidP="00C94FC6">
      <w:pPr>
        <w:spacing w:after="200" w:line="360" w:lineRule="auto"/>
        <w:contextualSpacing/>
      </w:pPr>
      <w:r w:rsidRPr="00367A22">
        <w:t>I henhold til periodeplan.</w:t>
      </w:r>
      <w:r w:rsidR="00A40EC4">
        <w:t xml:space="preserve"> </w:t>
      </w:r>
    </w:p>
    <w:p w14:paraId="48A03E60" w14:textId="2571D975" w:rsidR="00367A22" w:rsidRPr="00367A22" w:rsidRDefault="009252B2" w:rsidP="00C94FC6">
      <w:pPr>
        <w:spacing w:after="200" w:line="360" w:lineRule="auto"/>
        <w:contextualSpacing/>
      </w:pPr>
      <w:r>
        <w:t>Les</w:t>
      </w:r>
      <w:r w:rsidR="00367A22" w:rsidRPr="00367A22">
        <w:t xml:space="preserve"> igjennom </w:t>
      </w:r>
      <w:r w:rsidR="000030C8">
        <w:t>øvelsen</w:t>
      </w:r>
      <w:r w:rsidR="0086444E">
        <w:t xml:space="preserve"> og </w:t>
      </w:r>
      <w:r w:rsidR="000C01A9">
        <w:t>fartøye</w:t>
      </w:r>
      <w:r>
        <w:t>t</w:t>
      </w:r>
      <w:r w:rsidR="00C94FC6">
        <w:t>s</w:t>
      </w:r>
      <w:r w:rsidR="000C01A9">
        <w:t xml:space="preserve"> manøverdata</w:t>
      </w:r>
      <w:r w:rsidR="0086444E">
        <w:t xml:space="preserve">. </w:t>
      </w:r>
    </w:p>
    <w:p w14:paraId="4685C616" w14:textId="77777777" w:rsidR="00367A22" w:rsidRPr="00367A22" w:rsidRDefault="00367A22" w:rsidP="00367A22"/>
    <w:p w14:paraId="150D1256" w14:textId="3220B40B" w:rsidR="00367A22" w:rsidRPr="00A477C4" w:rsidRDefault="0086444E" w:rsidP="00367A22">
      <w:pPr>
        <w:rPr>
          <w:u w:val="single"/>
        </w:rPr>
      </w:pPr>
      <w:r w:rsidRPr="00A477C4">
        <w:rPr>
          <w:u w:val="single"/>
        </w:rPr>
        <w:t>Gjennomføring</w:t>
      </w:r>
      <w:r w:rsidR="00367A22" w:rsidRPr="00A477C4">
        <w:rPr>
          <w:u w:val="single"/>
        </w:rPr>
        <w:t>:</w:t>
      </w:r>
    </w:p>
    <w:p w14:paraId="7180BAC9" w14:textId="7EC6A850" w:rsidR="009B7DE9" w:rsidRPr="00C94FC6" w:rsidRDefault="0086444E" w:rsidP="00C94FC6">
      <w:pPr>
        <w:pStyle w:val="Listeavsnitt"/>
        <w:numPr>
          <w:ilvl w:val="0"/>
          <w:numId w:val="19"/>
        </w:numPr>
        <w:spacing w:line="360" w:lineRule="auto"/>
        <w:rPr>
          <w:szCs w:val="24"/>
        </w:rPr>
      </w:pPr>
      <w:r w:rsidRPr="00C94FC6">
        <w:rPr>
          <w:szCs w:val="24"/>
        </w:rPr>
        <w:t>Still inn radar og annet utstyr</w:t>
      </w:r>
      <w:r w:rsidR="0026631E" w:rsidRPr="00C94FC6">
        <w:rPr>
          <w:szCs w:val="24"/>
        </w:rPr>
        <w:t>.</w:t>
      </w:r>
    </w:p>
    <w:p w14:paraId="2634009F" w14:textId="47C19A1D" w:rsidR="0086444E" w:rsidRPr="00C94FC6" w:rsidRDefault="0086444E" w:rsidP="00C94FC6">
      <w:pPr>
        <w:pStyle w:val="Listeavsnitt"/>
        <w:numPr>
          <w:ilvl w:val="0"/>
          <w:numId w:val="19"/>
        </w:numPr>
        <w:spacing w:line="360" w:lineRule="auto"/>
        <w:rPr>
          <w:szCs w:val="24"/>
        </w:rPr>
      </w:pPr>
      <w:r w:rsidRPr="00C94FC6">
        <w:rPr>
          <w:szCs w:val="24"/>
        </w:rPr>
        <w:t>Vent her til øvelsen starter.</w:t>
      </w:r>
    </w:p>
    <w:p w14:paraId="69422CB0" w14:textId="4B3AE052" w:rsidR="0086444E" w:rsidRPr="00C94FC6" w:rsidRDefault="0086444E" w:rsidP="00C94FC6">
      <w:pPr>
        <w:pStyle w:val="Listeavsnitt"/>
        <w:numPr>
          <w:ilvl w:val="0"/>
          <w:numId w:val="19"/>
        </w:numPr>
        <w:spacing w:line="360" w:lineRule="auto"/>
        <w:rPr>
          <w:szCs w:val="24"/>
        </w:rPr>
      </w:pPr>
      <w:r w:rsidRPr="00C94FC6">
        <w:rPr>
          <w:szCs w:val="24"/>
        </w:rPr>
        <w:t>Overvåk og utfør sikker navigering herunder</w:t>
      </w:r>
      <w:r w:rsidR="00C94FC6" w:rsidRPr="00C94FC6">
        <w:rPr>
          <w:szCs w:val="24"/>
        </w:rPr>
        <w:t>:</w:t>
      </w:r>
    </w:p>
    <w:p w14:paraId="3287B2B0" w14:textId="0EEF535F" w:rsidR="0086444E" w:rsidRPr="00C94FC6" w:rsidRDefault="0086444E" w:rsidP="00C94FC6">
      <w:pPr>
        <w:pStyle w:val="Listeavsnitt"/>
        <w:numPr>
          <w:ilvl w:val="1"/>
          <w:numId w:val="19"/>
        </w:numPr>
        <w:spacing w:line="360" w:lineRule="auto"/>
        <w:rPr>
          <w:szCs w:val="24"/>
        </w:rPr>
      </w:pPr>
      <w:r w:rsidRPr="00C94FC6">
        <w:rPr>
          <w:szCs w:val="24"/>
        </w:rPr>
        <w:t>Bruk av radar/</w:t>
      </w:r>
      <w:proofErr w:type="spellStart"/>
      <w:r w:rsidRPr="00C94FC6">
        <w:rPr>
          <w:szCs w:val="24"/>
        </w:rPr>
        <w:t>arpa</w:t>
      </w:r>
      <w:proofErr w:type="spellEnd"/>
      <w:r w:rsidR="00C94FC6" w:rsidRPr="00C94FC6">
        <w:rPr>
          <w:szCs w:val="24"/>
        </w:rPr>
        <w:t>.</w:t>
      </w:r>
    </w:p>
    <w:p w14:paraId="03689479" w14:textId="608D117B" w:rsidR="0086444E" w:rsidRPr="00C94FC6" w:rsidRDefault="0086444E" w:rsidP="00C94FC6">
      <w:pPr>
        <w:pStyle w:val="Listeavsnitt"/>
        <w:numPr>
          <w:ilvl w:val="1"/>
          <w:numId w:val="19"/>
        </w:numPr>
        <w:spacing w:line="360" w:lineRule="auto"/>
        <w:rPr>
          <w:szCs w:val="24"/>
        </w:rPr>
      </w:pPr>
      <w:r w:rsidRPr="00C94FC6">
        <w:rPr>
          <w:szCs w:val="24"/>
        </w:rPr>
        <w:t>Vedlikehold optimalt radarbilde</w:t>
      </w:r>
      <w:r w:rsidR="00C94FC6" w:rsidRPr="00C94FC6">
        <w:rPr>
          <w:szCs w:val="24"/>
        </w:rPr>
        <w:t>.</w:t>
      </w:r>
    </w:p>
    <w:p w14:paraId="4DAB7D85" w14:textId="3C0BA424" w:rsidR="0086444E" w:rsidRPr="00C94FC6" w:rsidRDefault="0086444E" w:rsidP="00C94FC6">
      <w:pPr>
        <w:pStyle w:val="Listeavsnitt"/>
        <w:numPr>
          <w:ilvl w:val="1"/>
          <w:numId w:val="19"/>
        </w:numPr>
        <w:spacing w:line="360" w:lineRule="auto"/>
        <w:rPr>
          <w:szCs w:val="24"/>
        </w:rPr>
      </w:pPr>
      <w:r w:rsidRPr="00C94FC6">
        <w:rPr>
          <w:szCs w:val="24"/>
        </w:rPr>
        <w:t>Tilpass farten</w:t>
      </w:r>
      <w:r w:rsidR="00C94FC6" w:rsidRPr="00C94FC6">
        <w:rPr>
          <w:szCs w:val="24"/>
        </w:rPr>
        <w:t xml:space="preserve"> etter trafikk og vær.</w:t>
      </w:r>
    </w:p>
    <w:p w14:paraId="25A4CFFF" w14:textId="4C14A614" w:rsidR="00C94FC6" w:rsidRPr="00C94FC6" w:rsidRDefault="00C94FC6" w:rsidP="00C94FC6">
      <w:pPr>
        <w:pStyle w:val="Listeavsnitt"/>
        <w:numPr>
          <w:ilvl w:val="0"/>
          <w:numId w:val="19"/>
        </w:numPr>
        <w:spacing w:line="360" w:lineRule="auto"/>
        <w:rPr>
          <w:szCs w:val="24"/>
        </w:rPr>
      </w:pPr>
      <w:r w:rsidRPr="00C94FC6">
        <w:rPr>
          <w:szCs w:val="24"/>
        </w:rPr>
        <w:t>Oppretthold en god situasjonsforståelse.</w:t>
      </w:r>
    </w:p>
    <w:p w14:paraId="57983DAE" w14:textId="77777777" w:rsidR="0086444E" w:rsidRPr="004919B6" w:rsidRDefault="0086444E" w:rsidP="004919B6">
      <w:pPr>
        <w:rPr>
          <w:szCs w:val="24"/>
        </w:rPr>
      </w:pPr>
    </w:p>
    <w:p w14:paraId="199B2294" w14:textId="77777777" w:rsidR="00367A22" w:rsidRPr="00367A22" w:rsidRDefault="00367A22" w:rsidP="00367A22"/>
    <w:p w14:paraId="6F8A56D0" w14:textId="77777777" w:rsidR="00367A22" w:rsidRDefault="00367A22" w:rsidP="00367A22"/>
    <w:p w14:paraId="7226D5B6" w14:textId="77777777" w:rsidR="00167C8D" w:rsidRDefault="00167C8D" w:rsidP="00367A22"/>
    <w:p w14:paraId="56E1AD3D" w14:textId="77777777" w:rsidR="00167C8D" w:rsidRDefault="00167C8D" w:rsidP="00367A22"/>
    <w:p w14:paraId="2ABFDC65" w14:textId="77777777" w:rsidR="00167C8D" w:rsidRDefault="00167C8D" w:rsidP="00367A22"/>
    <w:p w14:paraId="1D76E35D" w14:textId="77777777" w:rsidR="00167C8D" w:rsidRDefault="00167C8D" w:rsidP="00367A22"/>
    <w:p w14:paraId="74FD2400" w14:textId="77777777" w:rsidR="00167C8D" w:rsidRDefault="00167C8D" w:rsidP="00367A22"/>
    <w:p w14:paraId="2E5AFD33" w14:textId="77777777" w:rsidR="00167C8D" w:rsidRDefault="00167C8D" w:rsidP="00367A22"/>
    <w:p w14:paraId="73B06843" w14:textId="77777777" w:rsidR="00167C8D" w:rsidRDefault="00167C8D" w:rsidP="00367A22"/>
    <w:p w14:paraId="519CD145" w14:textId="77777777" w:rsidR="00167C8D" w:rsidRDefault="00167C8D" w:rsidP="00367A22"/>
    <w:p w14:paraId="08151285" w14:textId="77777777" w:rsidR="00167C8D" w:rsidRDefault="00167C8D" w:rsidP="00367A22"/>
    <w:p w14:paraId="2B74329D" w14:textId="77777777" w:rsidR="00167C8D" w:rsidRDefault="00167C8D" w:rsidP="00367A22"/>
    <w:p w14:paraId="23C670A7" w14:textId="77777777" w:rsidR="00167C8D" w:rsidRDefault="00167C8D" w:rsidP="00367A22"/>
    <w:p w14:paraId="0EDC7250" w14:textId="77777777" w:rsidR="00167C8D" w:rsidRDefault="00167C8D" w:rsidP="00367A22"/>
    <w:p w14:paraId="3A1A3104" w14:textId="77777777" w:rsidR="00167C8D" w:rsidRPr="00367A22" w:rsidRDefault="00167C8D" w:rsidP="00367A22"/>
    <w:p w14:paraId="408865B1" w14:textId="13E6359D" w:rsidR="00367A22" w:rsidRPr="0086444E" w:rsidRDefault="0086444E" w:rsidP="00367A22">
      <w:pPr>
        <w:pStyle w:val="Overskrift4"/>
        <w:jc w:val="center"/>
        <w:rPr>
          <w:b w:val="0"/>
          <w:i w:val="0"/>
          <w:sz w:val="56"/>
        </w:rPr>
      </w:pPr>
      <w:bookmarkStart w:id="1" w:name="_Hlk482528526"/>
      <w:r w:rsidRPr="0086444E">
        <w:rPr>
          <w:b w:val="0"/>
          <w:i w:val="0"/>
          <w:sz w:val="56"/>
        </w:rPr>
        <w:t>Scenario.</w:t>
      </w:r>
    </w:p>
    <w:p w14:paraId="78373366" w14:textId="77777777" w:rsidR="00167C8D" w:rsidRDefault="00167C8D" w:rsidP="00167C8D"/>
    <w:p w14:paraId="7B18355B" w14:textId="65D3F206" w:rsidR="00367A22" w:rsidRPr="00F8462E" w:rsidRDefault="0086444E" w:rsidP="0086444E">
      <w:pPr>
        <w:pStyle w:val="Overskrift1"/>
      </w:pPr>
      <w:r>
        <w:t>S</w:t>
      </w:r>
      <w:r w:rsidR="00A477C4">
        <w:t>ituasjon.</w:t>
      </w:r>
    </w:p>
    <w:p w14:paraId="17EDF5FB" w14:textId="01826271" w:rsidR="0086444E" w:rsidRDefault="003445D4" w:rsidP="00367A22">
      <w:r>
        <w:t>Du er om bord</w:t>
      </w:r>
      <w:r w:rsidR="0086444E">
        <w:t xml:space="preserve"> i </w:t>
      </w:r>
      <w:proofErr w:type="gramStart"/>
      <w:r w:rsidR="0086444E">
        <w:t xml:space="preserve">en </w:t>
      </w:r>
      <w:proofErr w:type="spellStart"/>
      <w:r w:rsidR="0086444E">
        <w:t>konteinerskip</w:t>
      </w:r>
      <w:proofErr w:type="spellEnd"/>
      <w:proofErr w:type="gramEnd"/>
      <w:r w:rsidR="0086444E">
        <w:t xml:space="preserve"> på åpent hav</w:t>
      </w:r>
      <w:r>
        <w:t xml:space="preserve"> </w:t>
      </w:r>
      <w:r w:rsidR="0086444E">
        <w:t>underveis med kurs 315</w:t>
      </w:r>
      <w:r w:rsidR="0086444E" w:rsidRPr="00F8462E">
        <w:sym w:font="Symbol" w:char="F0B0"/>
      </w:r>
      <w:r w:rsidR="0086444E">
        <w:t xml:space="preserve"> med fart 16,4 knop når øvelsen starter.</w:t>
      </w:r>
    </w:p>
    <w:p w14:paraId="2787F631" w14:textId="69EDCF1E" w:rsidR="0086444E" w:rsidRDefault="0086444E" w:rsidP="00367A22"/>
    <w:p w14:paraId="632F93D4" w14:textId="3472F47F" w:rsidR="0086444E" w:rsidRDefault="0086444E" w:rsidP="00367A22">
      <w:r>
        <w:t>Det har blåst opp til liten storm i området, og det er annen skipstrafikk i området.</w:t>
      </w:r>
    </w:p>
    <w:p w14:paraId="391A8C32" w14:textId="77777777" w:rsidR="0086444E" w:rsidRDefault="0086444E" w:rsidP="00367A22"/>
    <w:p w14:paraId="643C8F50" w14:textId="2E148D13" w:rsidR="003445D4" w:rsidRDefault="0086444E" w:rsidP="00367A22">
      <w:r>
        <w:t xml:space="preserve">Det er den 1. november og </w:t>
      </w:r>
      <w:r w:rsidRPr="00F8462E">
        <w:t xml:space="preserve">skipsuret viser </w:t>
      </w:r>
      <w:proofErr w:type="spellStart"/>
      <w:r>
        <w:t>kl</w:t>
      </w:r>
      <w:proofErr w:type="spellEnd"/>
      <w:r>
        <w:t xml:space="preserve"> 1200 lokal tid.</w:t>
      </w:r>
    </w:p>
    <w:p w14:paraId="6574ECDD" w14:textId="77777777" w:rsidR="0086444E" w:rsidRDefault="0086444E" w:rsidP="00367A22"/>
    <w:p w14:paraId="79A90C4D" w14:textId="6A179051" w:rsidR="00C226C0" w:rsidRDefault="00490FA2" w:rsidP="0086444E">
      <w:pPr>
        <w:pStyle w:val="Overskrift1"/>
      </w:pPr>
      <w:r>
        <w:t>Fartøysdata</w:t>
      </w:r>
      <w:r w:rsidR="0086444E">
        <w:t>.</w:t>
      </w:r>
    </w:p>
    <w:tbl>
      <w:tblPr>
        <w:tblStyle w:val="Tabellrutenett"/>
        <w:tblW w:w="6487" w:type="dxa"/>
        <w:tblLayout w:type="fixed"/>
        <w:tblLook w:val="04A0" w:firstRow="1" w:lastRow="0" w:firstColumn="1" w:lastColumn="0" w:noHBand="0" w:noVBand="1"/>
      </w:tblPr>
      <w:tblGrid>
        <w:gridCol w:w="3369"/>
        <w:gridCol w:w="3118"/>
      </w:tblGrid>
      <w:tr w:rsidR="00C226C0" w:rsidRPr="00F8462E" w14:paraId="41A49B9C" w14:textId="77777777" w:rsidTr="00C226C0">
        <w:tc>
          <w:tcPr>
            <w:tcW w:w="6487" w:type="dxa"/>
            <w:gridSpan w:val="2"/>
          </w:tcPr>
          <w:p w14:paraId="422EAAD0" w14:textId="5616E862" w:rsidR="00C226C0" w:rsidRPr="00F8462E" w:rsidRDefault="00C226C0" w:rsidP="00C226C0">
            <w:r w:rsidRPr="00C226C0">
              <w:rPr>
                <w:sz w:val="28"/>
              </w:rPr>
              <w:t>Konteiner.</w:t>
            </w:r>
          </w:p>
        </w:tc>
      </w:tr>
      <w:tr w:rsidR="00C226C0" w:rsidRPr="00C226C0" w14:paraId="66A8772C" w14:textId="77777777" w:rsidTr="00C226C0">
        <w:trPr>
          <w:trHeight w:val="421"/>
        </w:trPr>
        <w:tc>
          <w:tcPr>
            <w:tcW w:w="3369" w:type="dxa"/>
            <w:vMerge w:val="restart"/>
          </w:tcPr>
          <w:p w14:paraId="62F284DD" w14:textId="77777777" w:rsidR="00C226C0" w:rsidRPr="00F8462E" w:rsidRDefault="00C226C0" w:rsidP="0038055D">
            <w:r>
              <w:rPr>
                <w:noProof/>
                <w:lang w:val="en-US"/>
              </w:rPr>
              <w:drawing>
                <wp:inline distT="0" distB="0" distL="0" distR="0" wp14:anchorId="7B7DF3B3" wp14:editId="3AAA7FDC">
                  <wp:extent cx="2022796" cy="1264920"/>
                  <wp:effectExtent l="0" t="0" r="0" b="0"/>
                  <wp:docPr id="5" name="Bild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449" cy="1265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303"/>
              <w:gridCol w:w="1560"/>
            </w:tblGrid>
            <w:tr w:rsidR="00C226C0" w:rsidRPr="0043128F" w14:paraId="6ED5D696" w14:textId="77777777" w:rsidTr="00C226C0">
              <w:tc>
                <w:tcPr>
                  <w:tcW w:w="1303" w:type="dxa"/>
                </w:tcPr>
                <w:p w14:paraId="0CE00049" w14:textId="77777777" w:rsidR="00C226C0" w:rsidRPr="00C226C0" w:rsidRDefault="00C226C0" w:rsidP="0038055D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C226C0">
                    <w:rPr>
                      <w:rFonts w:ascii="Arial" w:hAnsi="Arial" w:cs="Arial"/>
                    </w:rPr>
                    <w:t>Depl</w:t>
                  </w:r>
                  <w:proofErr w:type="spellEnd"/>
                  <w:r w:rsidRPr="00C226C0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1560" w:type="dxa"/>
                </w:tcPr>
                <w:p w14:paraId="08779683" w14:textId="77777777" w:rsidR="00C226C0" w:rsidRPr="00C226C0" w:rsidRDefault="00C226C0" w:rsidP="0038055D">
                  <w:pPr>
                    <w:jc w:val="right"/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56927 t</w:t>
                  </w:r>
                </w:p>
              </w:tc>
            </w:tr>
            <w:tr w:rsidR="00C226C0" w:rsidRPr="0043128F" w14:paraId="6B483C55" w14:textId="77777777" w:rsidTr="00C226C0">
              <w:tc>
                <w:tcPr>
                  <w:tcW w:w="1303" w:type="dxa"/>
                </w:tcPr>
                <w:p w14:paraId="1C961EC6" w14:textId="77777777" w:rsidR="00C226C0" w:rsidRPr="00C226C0" w:rsidRDefault="00C226C0" w:rsidP="0038055D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C226C0">
                    <w:rPr>
                      <w:rFonts w:ascii="Arial" w:hAnsi="Arial" w:cs="Arial"/>
                    </w:rPr>
                    <w:t>Length</w:t>
                  </w:r>
                  <w:proofErr w:type="spellEnd"/>
                </w:p>
              </w:tc>
              <w:tc>
                <w:tcPr>
                  <w:tcW w:w="1560" w:type="dxa"/>
                </w:tcPr>
                <w:p w14:paraId="46274328" w14:textId="77777777" w:rsidR="00C226C0" w:rsidRPr="00C226C0" w:rsidRDefault="00C226C0" w:rsidP="0038055D">
                  <w:pPr>
                    <w:jc w:val="right"/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199 m</w:t>
                  </w:r>
                </w:p>
              </w:tc>
            </w:tr>
            <w:tr w:rsidR="00C226C0" w:rsidRPr="0043128F" w14:paraId="0D7A7369" w14:textId="77777777" w:rsidTr="00C226C0">
              <w:tc>
                <w:tcPr>
                  <w:tcW w:w="1303" w:type="dxa"/>
                </w:tcPr>
                <w:p w14:paraId="4D3F6ACF" w14:textId="77777777" w:rsidR="00C226C0" w:rsidRPr="00C226C0" w:rsidRDefault="00C226C0" w:rsidP="0038055D">
                  <w:pPr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Beam</w:t>
                  </w:r>
                </w:p>
              </w:tc>
              <w:tc>
                <w:tcPr>
                  <w:tcW w:w="1560" w:type="dxa"/>
                </w:tcPr>
                <w:p w14:paraId="14F170A0" w14:textId="77777777" w:rsidR="00C226C0" w:rsidRPr="00C226C0" w:rsidRDefault="00C226C0" w:rsidP="0038055D">
                  <w:pPr>
                    <w:jc w:val="right"/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31 m</w:t>
                  </w:r>
                </w:p>
              </w:tc>
            </w:tr>
            <w:tr w:rsidR="00C226C0" w:rsidRPr="0043128F" w14:paraId="505E8A9D" w14:textId="77777777" w:rsidTr="00C226C0">
              <w:tc>
                <w:tcPr>
                  <w:tcW w:w="1303" w:type="dxa"/>
                </w:tcPr>
                <w:p w14:paraId="2DAA28FC" w14:textId="77777777" w:rsidR="00C226C0" w:rsidRPr="00C226C0" w:rsidRDefault="00C226C0" w:rsidP="0038055D">
                  <w:pPr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Draft</w:t>
                  </w:r>
                </w:p>
              </w:tc>
              <w:tc>
                <w:tcPr>
                  <w:tcW w:w="1560" w:type="dxa"/>
                </w:tcPr>
                <w:p w14:paraId="73F31AF8" w14:textId="77777777" w:rsidR="00C226C0" w:rsidRPr="00C226C0" w:rsidRDefault="00C226C0" w:rsidP="0038055D">
                  <w:pPr>
                    <w:jc w:val="right"/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12,02 m</w:t>
                  </w:r>
                </w:p>
              </w:tc>
            </w:tr>
            <w:tr w:rsidR="00C226C0" w:rsidRPr="0043128F" w14:paraId="18B22320" w14:textId="77777777" w:rsidTr="00C226C0">
              <w:tc>
                <w:tcPr>
                  <w:tcW w:w="1303" w:type="dxa"/>
                </w:tcPr>
                <w:p w14:paraId="55F87FE0" w14:textId="77777777" w:rsidR="00C226C0" w:rsidRPr="00C226C0" w:rsidRDefault="00C226C0" w:rsidP="0038055D">
                  <w:pPr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Speed</w:t>
                  </w:r>
                </w:p>
              </w:tc>
              <w:tc>
                <w:tcPr>
                  <w:tcW w:w="1560" w:type="dxa"/>
                </w:tcPr>
                <w:p w14:paraId="394EA238" w14:textId="77777777" w:rsidR="00C226C0" w:rsidRPr="00C226C0" w:rsidRDefault="00C226C0" w:rsidP="0038055D">
                  <w:pPr>
                    <w:jc w:val="right"/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 xml:space="preserve">16,5 </w:t>
                  </w:r>
                  <w:proofErr w:type="spellStart"/>
                  <w:r w:rsidRPr="00C226C0">
                    <w:rPr>
                      <w:rFonts w:ascii="Arial" w:hAnsi="Arial" w:cs="Arial"/>
                    </w:rPr>
                    <w:t>kn</w:t>
                  </w:r>
                  <w:proofErr w:type="spellEnd"/>
                </w:p>
              </w:tc>
            </w:tr>
            <w:tr w:rsidR="00C226C0" w:rsidRPr="0043128F" w14:paraId="78CF2A1E" w14:textId="77777777" w:rsidTr="00C226C0">
              <w:tc>
                <w:tcPr>
                  <w:tcW w:w="1303" w:type="dxa"/>
                </w:tcPr>
                <w:p w14:paraId="04FA41DE" w14:textId="77777777" w:rsidR="00C226C0" w:rsidRPr="00C226C0" w:rsidRDefault="00C226C0" w:rsidP="0038055D">
                  <w:pPr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Engine</w:t>
                  </w:r>
                </w:p>
              </w:tc>
              <w:tc>
                <w:tcPr>
                  <w:tcW w:w="1560" w:type="dxa"/>
                </w:tcPr>
                <w:p w14:paraId="0FBDA0D1" w14:textId="77777777" w:rsidR="00C226C0" w:rsidRPr="00C226C0" w:rsidRDefault="00C226C0" w:rsidP="0038055D">
                  <w:pPr>
                    <w:jc w:val="right"/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C226C0" w:rsidRPr="0043128F" w14:paraId="7F210B41" w14:textId="77777777" w:rsidTr="00C226C0">
              <w:tc>
                <w:tcPr>
                  <w:tcW w:w="1303" w:type="dxa"/>
                </w:tcPr>
                <w:p w14:paraId="3E8FC9F1" w14:textId="77777777" w:rsidR="00C226C0" w:rsidRPr="00C226C0" w:rsidRDefault="00C226C0" w:rsidP="0038055D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C226C0">
                    <w:rPr>
                      <w:rFonts w:ascii="Arial" w:hAnsi="Arial" w:cs="Arial"/>
                    </w:rPr>
                    <w:t>Thrusters</w:t>
                  </w:r>
                  <w:proofErr w:type="spellEnd"/>
                </w:p>
              </w:tc>
              <w:tc>
                <w:tcPr>
                  <w:tcW w:w="1560" w:type="dxa"/>
                </w:tcPr>
                <w:p w14:paraId="2D4304EF" w14:textId="77777777" w:rsidR="00C226C0" w:rsidRPr="00C226C0" w:rsidRDefault="00C226C0" w:rsidP="0038055D">
                  <w:pPr>
                    <w:jc w:val="right"/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2</w:t>
                  </w:r>
                </w:p>
              </w:tc>
            </w:tr>
          </w:tbl>
          <w:p w14:paraId="118142D0" w14:textId="77777777" w:rsidR="00C226C0" w:rsidRPr="00F8462E" w:rsidRDefault="00C226C0" w:rsidP="0038055D">
            <w:pPr>
              <w:tabs>
                <w:tab w:val="center" w:pos="1041"/>
              </w:tabs>
            </w:pPr>
          </w:p>
        </w:tc>
      </w:tr>
      <w:bookmarkEnd w:id="1"/>
      <w:tr w:rsidR="00C226C0" w:rsidRPr="00C226C0" w14:paraId="30CFFBB0" w14:textId="77777777" w:rsidTr="00C226C0">
        <w:trPr>
          <w:trHeight w:val="419"/>
        </w:trPr>
        <w:tc>
          <w:tcPr>
            <w:tcW w:w="3369" w:type="dxa"/>
            <w:vMerge/>
          </w:tcPr>
          <w:p w14:paraId="67F0BFDA" w14:textId="77777777" w:rsidR="00C226C0" w:rsidRPr="00C226C0" w:rsidRDefault="00C226C0" w:rsidP="0038055D"/>
        </w:tc>
        <w:tc>
          <w:tcPr>
            <w:tcW w:w="3118" w:type="dxa"/>
            <w:vMerge/>
          </w:tcPr>
          <w:p w14:paraId="19FD0B7A" w14:textId="77777777" w:rsidR="00C226C0" w:rsidRPr="00C226C0" w:rsidRDefault="00C226C0" w:rsidP="0038055D">
            <w:pPr>
              <w:rPr>
                <w:rFonts w:cs="Arial"/>
                <w:sz w:val="20"/>
              </w:rPr>
            </w:pPr>
          </w:p>
        </w:tc>
      </w:tr>
      <w:tr w:rsidR="00C226C0" w:rsidRPr="00C226C0" w14:paraId="6110EC44" w14:textId="77777777" w:rsidTr="00C226C0">
        <w:trPr>
          <w:trHeight w:val="419"/>
        </w:trPr>
        <w:tc>
          <w:tcPr>
            <w:tcW w:w="3369" w:type="dxa"/>
            <w:vMerge/>
          </w:tcPr>
          <w:p w14:paraId="35F74A95" w14:textId="77777777" w:rsidR="00C226C0" w:rsidRPr="00C226C0" w:rsidRDefault="00C226C0" w:rsidP="0038055D"/>
        </w:tc>
        <w:tc>
          <w:tcPr>
            <w:tcW w:w="3118" w:type="dxa"/>
            <w:vMerge/>
          </w:tcPr>
          <w:p w14:paraId="6AF50B95" w14:textId="77777777" w:rsidR="00C226C0" w:rsidRPr="00C226C0" w:rsidRDefault="00C226C0" w:rsidP="0038055D">
            <w:pPr>
              <w:rPr>
                <w:rFonts w:cs="Arial"/>
                <w:sz w:val="20"/>
              </w:rPr>
            </w:pPr>
          </w:p>
        </w:tc>
      </w:tr>
      <w:tr w:rsidR="00C226C0" w:rsidRPr="00F8462E" w14:paraId="5751E2FD" w14:textId="77777777" w:rsidTr="00C226C0">
        <w:trPr>
          <w:trHeight w:val="419"/>
        </w:trPr>
        <w:tc>
          <w:tcPr>
            <w:tcW w:w="3369" w:type="dxa"/>
            <w:vMerge/>
          </w:tcPr>
          <w:p w14:paraId="6144E4F6" w14:textId="77777777" w:rsidR="00C226C0" w:rsidRPr="00C226C0" w:rsidRDefault="00C226C0" w:rsidP="0038055D"/>
        </w:tc>
        <w:tc>
          <w:tcPr>
            <w:tcW w:w="3118" w:type="dxa"/>
            <w:vMerge/>
          </w:tcPr>
          <w:p w14:paraId="2B109FAA" w14:textId="77777777" w:rsidR="00C226C0" w:rsidRPr="00C226C0" w:rsidRDefault="00C226C0" w:rsidP="0038055D">
            <w:pPr>
              <w:rPr>
                <w:rFonts w:cs="Arial"/>
                <w:sz w:val="20"/>
              </w:rPr>
            </w:pPr>
          </w:p>
        </w:tc>
      </w:tr>
    </w:tbl>
    <w:p w14:paraId="28034E1C" w14:textId="186E69A7" w:rsidR="00C226C0" w:rsidRDefault="00C226C0" w:rsidP="00367A22"/>
    <w:p w14:paraId="36E06D09" w14:textId="22557702" w:rsidR="00367A22" w:rsidRPr="00F8462E" w:rsidRDefault="00490FA2" w:rsidP="00A477C4">
      <w:pPr>
        <w:pStyle w:val="Overskrift1"/>
      </w:pPr>
      <w:r>
        <w:t>Meteorologiske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6CED6DA5" w:rsidR="00367A22" w:rsidRPr="00F8462E" w:rsidRDefault="00367A22" w:rsidP="00367A22">
            <w:r w:rsidRPr="00F8462E">
              <w:t xml:space="preserve">Sikt: </w:t>
            </w:r>
            <w:r w:rsidR="00490FA2">
              <w:t>Varierende</w:t>
            </w:r>
          </w:p>
        </w:tc>
        <w:tc>
          <w:tcPr>
            <w:tcW w:w="3069" w:type="dxa"/>
          </w:tcPr>
          <w:p w14:paraId="0EADFCA0" w14:textId="6468CAF5" w:rsidR="00367A22" w:rsidRPr="00F8462E" w:rsidRDefault="00367A22" w:rsidP="00B057A0">
            <w:r w:rsidRPr="00F8462E">
              <w:t xml:space="preserve">Vind: </w:t>
            </w:r>
            <w:r w:rsidR="00D927BC">
              <w:t>Sterk kuling</w:t>
            </w:r>
            <w:r w:rsidR="00490FA2">
              <w:t xml:space="preserve"> N </w:t>
            </w:r>
            <w:r w:rsidR="00D927BC">
              <w:t>18</w:t>
            </w:r>
            <w:r w:rsidR="00490FA2">
              <w:t xml:space="preserve"> </w:t>
            </w:r>
            <w:proofErr w:type="spellStart"/>
            <w:r w:rsidR="00490FA2">
              <w:t>m/s</w:t>
            </w:r>
            <w:proofErr w:type="spellEnd"/>
          </w:p>
        </w:tc>
        <w:tc>
          <w:tcPr>
            <w:tcW w:w="3069" w:type="dxa"/>
          </w:tcPr>
          <w:p w14:paraId="43C14CEF" w14:textId="1ADCFDB8" w:rsidR="00367A22" w:rsidRPr="00F8462E" w:rsidRDefault="00367A22" w:rsidP="0026631E">
            <w:r w:rsidRPr="00F8462E">
              <w:t xml:space="preserve">Bølgehøyde: </w:t>
            </w:r>
            <w:r w:rsidR="00D927BC">
              <w:t>5</w:t>
            </w:r>
            <w:r w:rsidR="00B057A0">
              <w:t xml:space="preserve">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3673E712" w:rsidR="00367A22" w:rsidRPr="00F44A29" w:rsidRDefault="00367A22" w:rsidP="00367A22">
            <w:pPr>
              <w:rPr>
                <w:highlight w:val="red"/>
              </w:rPr>
            </w:pPr>
            <w:r w:rsidRPr="00C00EF7">
              <w:t xml:space="preserve">Nedbør: </w:t>
            </w:r>
            <w:r w:rsidR="00490FA2">
              <w:t>Regn</w:t>
            </w:r>
            <w:r w:rsidR="0086444E">
              <w:t xml:space="preserve"> på vei.</w:t>
            </w:r>
          </w:p>
        </w:tc>
        <w:tc>
          <w:tcPr>
            <w:tcW w:w="3069" w:type="dxa"/>
          </w:tcPr>
          <w:p w14:paraId="3546CE70" w14:textId="5B2BB50E" w:rsidR="00367A22" w:rsidRPr="00F8462E" w:rsidRDefault="00367A22" w:rsidP="00B057A0">
            <w:r w:rsidRPr="00F8462E">
              <w:t xml:space="preserve">Strøm: </w:t>
            </w:r>
            <w:r w:rsidR="00490FA2">
              <w:t>S 1 knop</w:t>
            </w:r>
          </w:p>
        </w:tc>
      </w:tr>
    </w:tbl>
    <w:p w14:paraId="4D538644" w14:textId="7516219F" w:rsidR="00367A22" w:rsidRDefault="00A477C4" w:rsidP="00490FA2">
      <w:pPr>
        <w:pStyle w:val="Overskrift1"/>
      </w:pPr>
      <w:r>
        <w:t>Navigasjonsutstyr som brukes.</w:t>
      </w:r>
      <w:r w:rsidR="00367A22" w:rsidRPr="00F8462E">
        <w:t xml:space="preserve">  </w:t>
      </w:r>
    </w:p>
    <w:p w14:paraId="1852B745" w14:textId="32F0CFAE" w:rsidR="00367A22" w:rsidRPr="00F8462E" w:rsidRDefault="00B548F6" w:rsidP="00367A22">
      <w:r>
        <w:t>Alt</w:t>
      </w:r>
      <w:r w:rsidR="00367A22">
        <w:t>.</w:t>
      </w:r>
    </w:p>
    <w:p w14:paraId="384DA05E" w14:textId="77777777" w:rsidR="00367A22" w:rsidRDefault="00367A22" w:rsidP="00367A22"/>
    <w:p w14:paraId="79DE3F13" w14:textId="77777777" w:rsidR="00367A22" w:rsidRPr="00367A22" w:rsidRDefault="00367A22" w:rsidP="00D27750">
      <w:pPr>
        <w:rPr>
          <w:szCs w:val="24"/>
        </w:rPr>
      </w:pPr>
    </w:p>
    <w:p w14:paraId="5E26A5B3" w14:textId="77777777" w:rsidR="00367A22" w:rsidRPr="00367A22" w:rsidRDefault="00367A22" w:rsidP="00D27750">
      <w:pPr>
        <w:rPr>
          <w:szCs w:val="24"/>
        </w:rPr>
      </w:pPr>
    </w:p>
    <w:p w14:paraId="42134450" w14:textId="77777777" w:rsidR="00D27750" w:rsidRPr="00661136" w:rsidRDefault="00D27750" w:rsidP="00540EEF">
      <w:pPr>
        <w:ind w:left="180"/>
        <w:rPr>
          <w:szCs w:val="24"/>
        </w:rPr>
      </w:pP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025B7" w14:textId="77777777" w:rsidR="00E263C4" w:rsidRDefault="00E263C4" w:rsidP="00B83A35">
      <w:r>
        <w:separator/>
      </w:r>
    </w:p>
  </w:endnote>
  <w:endnote w:type="continuationSeparator" w:id="0">
    <w:p w14:paraId="78200F90" w14:textId="77777777" w:rsidR="00E263C4" w:rsidRDefault="00E263C4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460300"/>
      <w:docPartObj>
        <w:docPartGallery w:val="Page Numbers (Bottom of Page)"/>
        <w:docPartUnique/>
      </w:docPartObj>
    </w:sdtPr>
    <w:sdtEndPr/>
    <w:sdtContent>
      <w:p w14:paraId="12E34AEF" w14:textId="472E8F1C" w:rsidR="0086444E" w:rsidRDefault="0086444E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1A1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927D8" w14:textId="77777777" w:rsidR="00E263C4" w:rsidRDefault="00E263C4" w:rsidP="00B83A35">
      <w:r>
        <w:separator/>
      </w:r>
    </w:p>
  </w:footnote>
  <w:footnote w:type="continuationSeparator" w:id="0">
    <w:p w14:paraId="3BFE5CFD" w14:textId="77777777" w:rsidR="00E263C4" w:rsidRDefault="00E263C4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1B0038F0" w:rsidR="00167C8D" w:rsidRDefault="00167C8D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37AA0F15" w:rsidR="00167C8D" w:rsidRPr="00490FA2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490FA2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Desktop simulator – Navigering på ledelsesnivå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37AA0F15" w:rsidR="00167C8D" w:rsidRPr="00490FA2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490FA2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Desktop simulator – Navigering på ledelsesnivå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5B5C4DFA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E701A1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5B5C4DFA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E701A1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31682850"/>
    <w:multiLevelType w:val="hybridMultilevel"/>
    <w:tmpl w:val="9F865C08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8C55479"/>
    <w:multiLevelType w:val="hybridMultilevel"/>
    <w:tmpl w:val="BD0E73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"/>
  </w:num>
  <w:num w:numId="4">
    <w:abstractNumId w:val="8"/>
  </w:num>
  <w:num w:numId="5">
    <w:abstractNumId w:val="6"/>
  </w:num>
  <w:num w:numId="6">
    <w:abstractNumId w:val="14"/>
  </w:num>
  <w:num w:numId="7">
    <w:abstractNumId w:val="10"/>
  </w:num>
  <w:num w:numId="8">
    <w:abstractNumId w:val="17"/>
  </w:num>
  <w:num w:numId="9">
    <w:abstractNumId w:val="4"/>
  </w:num>
  <w:num w:numId="10">
    <w:abstractNumId w:val="12"/>
  </w:num>
  <w:num w:numId="11">
    <w:abstractNumId w:val="13"/>
  </w:num>
  <w:num w:numId="12">
    <w:abstractNumId w:val="0"/>
  </w:num>
  <w:num w:numId="13">
    <w:abstractNumId w:val="18"/>
  </w:num>
  <w:num w:numId="14">
    <w:abstractNumId w:val="11"/>
  </w:num>
  <w:num w:numId="15">
    <w:abstractNumId w:val="2"/>
  </w:num>
  <w:num w:numId="16">
    <w:abstractNumId w:val="15"/>
  </w:num>
  <w:num w:numId="17">
    <w:abstractNumId w:val="3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811A2"/>
    <w:rsid w:val="00081D10"/>
    <w:rsid w:val="00096F9C"/>
    <w:rsid w:val="000B4AAA"/>
    <w:rsid w:val="000B7FFE"/>
    <w:rsid w:val="000C01A9"/>
    <w:rsid w:val="000D2470"/>
    <w:rsid w:val="000F2D51"/>
    <w:rsid w:val="001062EE"/>
    <w:rsid w:val="001078BB"/>
    <w:rsid w:val="00131788"/>
    <w:rsid w:val="00151061"/>
    <w:rsid w:val="001613BF"/>
    <w:rsid w:val="00167C8D"/>
    <w:rsid w:val="00172D9A"/>
    <w:rsid w:val="001955A7"/>
    <w:rsid w:val="001A7015"/>
    <w:rsid w:val="001C0739"/>
    <w:rsid w:val="001C1AC1"/>
    <w:rsid w:val="0020715A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1F03"/>
    <w:rsid w:val="00303716"/>
    <w:rsid w:val="003445D4"/>
    <w:rsid w:val="0035134A"/>
    <w:rsid w:val="003600AB"/>
    <w:rsid w:val="00360F7E"/>
    <w:rsid w:val="00367A22"/>
    <w:rsid w:val="003859AC"/>
    <w:rsid w:val="0039622B"/>
    <w:rsid w:val="003A3B27"/>
    <w:rsid w:val="003B7241"/>
    <w:rsid w:val="003D3F15"/>
    <w:rsid w:val="003D470A"/>
    <w:rsid w:val="003E4F02"/>
    <w:rsid w:val="00440EE2"/>
    <w:rsid w:val="00447F2E"/>
    <w:rsid w:val="00461EC0"/>
    <w:rsid w:val="0048135D"/>
    <w:rsid w:val="00487497"/>
    <w:rsid w:val="00487718"/>
    <w:rsid w:val="00490FA2"/>
    <w:rsid w:val="004919B6"/>
    <w:rsid w:val="004A0918"/>
    <w:rsid w:val="004B4AA1"/>
    <w:rsid w:val="004B7264"/>
    <w:rsid w:val="004C1058"/>
    <w:rsid w:val="004D1D14"/>
    <w:rsid w:val="004F320D"/>
    <w:rsid w:val="00520D73"/>
    <w:rsid w:val="00540EEF"/>
    <w:rsid w:val="00547B59"/>
    <w:rsid w:val="0055690E"/>
    <w:rsid w:val="00591BBA"/>
    <w:rsid w:val="00595B2D"/>
    <w:rsid w:val="00597F2E"/>
    <w:rsid w:val="005A1E06"/>
    <w:rsid w:val="005A264C"/>
    <w:rsid w:val="005A2A51"/>
    <w:rsid w:val="005D1BFE"/>
    <w:rsid w:val="005D2564"/>
    <w:rsid w:val="005E1A7E"/>
    <w:rsid w:val="005E2126"/>
    <w:rsid w:val="005E6FFF"/>
    <w:rsid w:val="006064EE"/>
    <w:rsid w:val="0062083A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72CF"/>
    <w:rsid w:val="006C0479"/>
    <w:rsid w:val="006E279E"/>
    <w:rsid w:val="006E2C36"/>
    <w:rsid w:val="006F50BC"/>
    <w:rsid w:val="007263DF"/>
    <w:rsid w:val="0073622B"/>
    <w:rsid w:val="0074384E"/>
    <w:rsid w:val="007633E6"/>
    <w:rsid w:val="00766D29"/>
    <w:rsid w:val="00775EF5"/>
    <w:rsid w:val="00777C0E"/>
    <w:rsid w:val="007A6C40"/>
    <w:rsid w:val="007B36C7"/>
    <w:rsid w:val="007B7B2E"/>
    <w:rsid w:val="00811D17"/>
    <w:rsid w:val="00832DE2"/>
    <w:rsid w:val="00850669"/>
    <w:rsid w:val="0086444E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8F43BD"/>
    <w:rsid w:val="0090476C"/>
    <w:rsid w:val="0091155E"/>
    <w:rsid w:val="00911ADD"/>
    <w:rsid w:val="00913FCC"/>
    <w:rsid w:val="009202F1"/>
    <w:rsid w:val="009252B2"/>
    <w:rsid w:val="009308FB"/>
    <w:rsid w:val="00935387"/>
    <w:rsid w:val="009603D7"/>
    <w:rsid w:val="00960ABD"/>
    <w:rsid w:val="00991BB6"/>
    <w:rsid w:val="009B7DE9"/>
    <w:rsid w:val="009C1DF1"/>
    <w:rsid w:val="009C24D4"/>
    <w:rsid w:val="009C5F3B"/>
    <w:rsid w:val="00A40EC4"/>
    <w:rsid w:val="00A477C4"/>
    <w:rsid w:val="00A566A8"/>
    <w:rsid w:val="00A96586"/>
    <w:rsid w:val="00AA231D"/>
    <w:rsid w:val="00AA3FEA"/>
    <w:rsid w:val="00AA7872"/>
    <w:rsid w:val="00AB1E12"/>
    <w:rsid w:val="00AC003A"/>
    <w:rsid w:val="00AF58C9"/>
    <w:rsid w:val="00B057A0"/>
    <w:rsid w:val="00B1383D"/>
    <w:rsid w:val="00B17724"/>
    <w:rsid w:val="00B41675"/>
    <w:rsid w:val="00B548F6"/>
    <w:rsid w:val="00B72256"/>
    <w:rsid w:val="00B75117"/>
    <w:rsid w:val="00B82331"/>
    <w:rsid w:val="00B82350"/>
    <w:rsid w:val="00B83A35"/>
    <w:rsid w:val="00BC65D4"/>
    <w:rsid w:val="00BE243C"/>
    <w:rsid w:val="00C226C0"/>
    <w:rsid w:val="00C94FC6"/>
    <w:rsid w:val="00CA3F92"/>
    <w:rsid w:val="00CB6935"/>
    <w:rsid w:val="00CD584A"/>
    <w:rsid w:val="00D20CC4"/>
    <w:rsid w:val="00D26688"/>
    <w:rsid w:val="00D27750"/>
    <w:rsid w:val="00D552FF"/>
    <w:rsid w:val="00D716AB"/>
    <w:rsid w:val="00D75D8E"/>
    <w:rsid w:val="00D90121"/>
    <w:rsid w:val="00D927BC"/>
    <w:rsid w:val="00DB0948"/>
    <w:rsid w:val="00DB3DDA"/>
    <w:rsid w:val="00DB7BA8"/>
    <w:rsid w:val="00E263C4"/>
    <w:rsid w:val="00E317CE"/>
    <w:rsid w:val="00E64548"/>
    <w:rsid w:val="00E701A1"/>
    <w:rsid w:val="00E719A0"/>
    <w:rsid w:val="00E7228E"/>
    <w:rsid w:val="00E7687F"/>
    <w:rsid w:val="00EA592D"/>
    <w:rsid w:val="00EC143A"/>
    <w:rsid w:val="00EC38CB"/>
    <w:rsid w:val="00EC62C7"/>
    <w:rsid w:val="00EE7451"/>
    <w:rsid w:val="00EF2A3B"/>
    <w:rsid w:val="00F23D8B"/>
    <w:rsid w:val="00F2586B"/>
    <w:rsid w:val="00F30036"/>
    <w:rsid w:val="00F32FC3"/>
    <w:rsid w:val="00F339FD"/>
    <w:rsid w:val="00F41465"/>
    <w:rsid w:val="00F47068"/>
    <w:rsid w:val="00F77164"/>
    <w:rsid w:val="00F82769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727234A5-AF26-4ED7-A810-BAC9EBBD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1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9733706-01B6-4F8F-90A1-C13331E9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238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1498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8</cp:revision>
  <cp:lastPrinted>2016-09-23T10:53:00Z</cp:lastPrinted>
  <dcterms:created xsi:type="dcterms:W3CDTF">2017-03-02T11:55:00Z</dcterms:created>
  <dcterms:modified xsi:type="dcterms:W3CDTF">2017-05-21T14:26:00Z</dcterms:modified>
  <cp:category/>
</cp:coreProperties>
</file>