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135A62C8" w:rsidR="00EE7451" w:rsidRPr="00766D29" w:rsidRDefault="000B4AAA" w:rsidP="00EE7451">
      <w:pPr>
        <w:pStyle w:val="Tittel"/>
        <w:jc w:val="center"/>
        <w:rPr>
          <w:sz w:val="32"/>
        </w:rPr>
      </w:pPr>
      <w:r>
        <w:rPr>
          <w:sz w:val="32"/>
        </w:rPr>
        <w:t>Radar</w:t>
      </w:r>
      <w:r w:rsidR="006B72CF">
        <w:rPr>
          <w:sz w:val="32"/>
        </w:rPr>
        <w:t xml:space="preserve"> ø</w:t>
      </w:r>
      <w:r w:rsidR="00EE7451" w:rsidRPr="00AF58C9">
        <w:rPr>
          <w:sz w:val="32"/>
        </w:rPr>
        <w:t xml:space="preserve">velse </w:t>
      </w:r>
      <w:r w:rsidR="0012114F">
        <w:rPr>
          <w:sz w:val="32"/>
        </w:rPr>
        <w:t>4</w:t>
      </w:r>
      <w:r w:rsidR="00AF58C9">
        <w:rPr>
          <w:sz w:val="32"/>
        </w:rPr>
        <w:t xml:space="preserve"> </w:t>
      </w:r>
      <w:r w:rsidR="002B4E78">
        <w:rPr>
          <w:sz w:val="32"/>
        </w:rPr>
        <w:t>–</w:t>
      </w:r>
      <w:r w:rsidR="00AF58C9">
        <w:rPr>
          <w:sz w:val="32"/>
        </w:rPr>
        <w:t xml:space="preserve"> </w:t>
      </w:r>
      <w:r w:rsidR="0012114F">
        <w:rPr>
          <w:sz w:val="32"/>
        </w:rPr>
        <w:t>TSS.</w:t>
      </w:r>
    </w:p>
    <w:p w14:paraId="3C0F69DE" w14:textId="16B5C790" w:rsidR="0012114F" w:rsidRDefault="00D71F82" w:rsidP="0012114F">
      <w:pPr>
        <w:pStyle w:val="Overskrift1"/>
        <w:rPr>
          <w:sz w:val="18"/>
          <w:szCs w:val="24"/>
          <w:u w:val="single"/>
        </w:rPr>
      </w:pPr>
      <w:r>
        <w:t>STCW kompetanse.</w:t>
      </w:r>
    </w:p>
    <w:p w14:paraId="06048DAB" w14:textId="4C322DAF" w:rsidR="000B4AAA" w:rsidRPr="00F8462E" w:rsidRDefault="001062EE" w:rsidP="000B4AAA">
      <w:bookmarkStart w:id="0" w:name="_GoBack"/>
      <w:bookmarkEnd w:id="0"/>
      <w:r w:rsidRPr="00367A22">
        <w:rPr>
          <w:szCs w:val="24"/>
          <w:u w:val="single"/>
        </w:rPr>
        <w:br/>
      </w:r>
      <w:r w:rsidR="000B4AAA" w:rsidRPr="00F8462E">
        <w:t>STCW koden tabell A II/</w:t>
      </w:r>
      <w:r w:rsidR="000B4AAA">
        <w:t>2</w:t>
      </w:r>
      <w:r w:rsidR="000B4AAA" w:rsidRPr="00F8462E">
        <w:t xml:space="preserve"> </w:t>
      </w:r>
      <w:r w:rsidR="000B4AAA">
        <w:t>Opprettholde sikker navigering gjennom bruk av informasjon fra navigasjonsutstyr og –systemer til hjelp ved beslutningstaking på broen</w:t>
      </w:r>
      <w:r w:rsidR="0012114F">
        <w:t>. (Radar/ARA)</w:t>
      </w:r>
    </w:p>
    <w:p w14:paraId="0BC4B6BE" w14:textId="1AA79D6F" w:rsidR="009B7DE9" w:rsidRDefault="0055690E" w:rsidP="0012114F">
      <w:pPr>
        <w:pStyle w:val="Overskrift1"/>
      </w:pPr>
      <w:proofErr w:type="spellStart"/>
      <w:r w:rsidRPr="0012114F">
        <w:t>Læremål</w:t>
      </w:r>
      <w:proofErr w:type="spellEnd"/>
      <w:r w:rsidR="00D71F82">
        <w:t>.</w:t>
      </w:r>
    </w:p>
    <w:p w14:paraId="306C9717" w14:textId="77777777" w:rsidR="0012114F" w:rsidRPr="0012114F" w:rsidRDefault="0012114F" w:rsidP="0012114F">
      <w:pPr>
        <w:spacing w:line="360" w:lineRule="auto"/>
      </w:pPr>
      <w:r w:rsidRPr="0012114F">
        <w:t xml:space="preserve">Studenten skal </w:t>
      </w:r>
    </w:p>
    <w:p w14:paraId="50ED1BF4" w14:textId="77777777" w:rsidR="0012114F" w:rsidRPr="0012114F" w:rsidRDefault="0012114F" w:rsidP="0012114F">
      <w:pPr>
        <w:pStyle w:val="Listeavsnitt"/>
        <w:numPr>
          <w:ilvl w:val="0"/>
          <w:numId w:val="18"/>
        </w:numPr>
        <w:spacing w:after="200" w:line="360" w:lineRule="auto"/>
        <w:ind w:left="459"/>
        <w:contextualSpacing/>
        <w:rPr>
          <w:szCs w:val="24"/>
        </w:rPr>
      </w:pPr>
      <w:r w:rsidRPr="0012114F">
        <w:rPr>
          <w:szCs w:val="24"/>
        </w:rPr>
        <w:t>ha grundig kjennskap til anvendelsen av sjøveisregel 10 Trafikk-separasjonssystemer (TSS).</w:t>
      </w:r>
    </w:p>
    <w:p w14:paraId="11043189" w14:textId="77777777" w:rsidR="0012114F" w:rsidRPr="0012114F" w:rsidRDefault="0012114F" w:rsidP="0012114F">
      <w:pPr>
        <w:pStyle w:val="Listeavsnitt"/>
        <w:numPr>
          <w:ilvl w:val="0"/>
          <w:numId w:val="18"/>
        </w:numPr>
        <w:spacing w:after="200" w:line="360" w:lineRule="auto"/>
        <w:ind w:left="459"/>
        <w:contextualSpacing/>
        <w:rPr>
          <w:szCs w:val="24"/>
        </w:rPr>
      </w:pPr>
      <w:r w:rsidRPr="0012114F">
        <w:rPr>
          <w:szCs w:val="24"/>
        </w:rPr>
        <w:t xml:space="preserve">kunne bruke Radar/ARPA sammen med annen navigasjonsinformasjon for å gjennomføre sikker navigering i TSS. </w:t>
      </w:r>
    </w:p>
    <w:p w14:paraId="7B756749" w14:textId="4C456E3F" w:rsidR="00D27750" w:rsidRPr="0012114F" w:rsidRDefault="0055690E" w:rsidP="0012114F">
      <w:pPr>
        <w:pStyle w:val="Overskrift1"/>
      </w:pPr>
      <w:r w:rsidRPr="0012114F">
        <w:t>Studentens oppgaver</w:t>
      </w:r>
      <w:r w:rsidR="00D71F82">
        <w:t>.</w:t>
      </w:r>
    </w:p>
    <w:p w14:paraId="1E1442B2" w14:textId="2EEF384B" w:rsidR="000F1EEA" w:rsidRPr="00D71F82" w:rsidRDefault="000F1EEA" w:rsidP="000F1EEA">
      <w:pPr>
        <w:rPr>
          <w:u w:val="single"/>
        </w:rPr>
      </w:pPr>
      <w:r w:rsidRPr="00D71F82">
        <w:rPr>
          <w:u w:val="single"/>
        </w:rPr>
        <w:t xml:space="preserve">Forberedelser: </w:t>
      </w:r>
    </w:p>
    <w:p w14:paraId="0A4F5892" w14:textId="7D757A22" w:rsidR="000F1EEA" w:rsidRDefault="000F1EEA" w:rsidP="0012114F">
      <w:pPr>
        <w:spacing w:line="360" w:lineRule="auto"/>
      </w:pPr>
      <w:r>
        <w:t xml:space="preserve">I henhold til periodeplan. </w:t>
      </w:r>
      <w:r w:rsidR="0012114F">
        <w:t xml:space="preserve"> </w:t>
      </w:r>
    </w:p>
    <w:p w14:paraId="50C01913" w14:textId="6FB656C0" w:rsidR="0012114F" w:rsidRDefault="000F1EEA" w:rsidP="0012114F">
      <w:pPr>
        <w:spacing w:line="360" w:lineRule="auto"/>
      </w:pPr>
      <w:proofErr w:type="gramStart"/>
      <w:r>
        <w:t>Les ”</w:t>
      </w:r>
      <w:proofErr w:type="spellStart"/>
      <w:r>
        <w:t>Wheelhouse</w:t>
      </w:r>
      <w:proofErr w:type="spellEnd"/>
      <w:proofErr w:type="gramEnd"/>
      <w:r>
        <w:t xml:space="preserve"> Poster”.</w:t>
      </w:r>
    </w:p>
    <w:p w14:paraId="6CC4376F" w14:textId="77777777" w:rsidR="000F1EEA" w:rsidRDefault="000F1EEA" w:rsidP="000F1EEA"/>
    <w:p w14:paraId="271C3B2C" w14:textId="0361A33B" w:rsidR="000F1EEA" w:rsidRPr="00D71F82" w:rsidRDefault="0012114F" w:rsidP="0012114F">
      <w:pPr>
        <w:spacing w:line="360" w:lineRule="auto"/>
        <w:rPr>
          <w:u w:val="single"/>
        </w:rPr>
      </w:pPr>
      <w:r w:rsidRPr="00D71F82">
        <w:rPr>
          <w:u w:val="single"/>
        </w:rPr>
        <w:t>Gjennomføring:</w:t>
      </w:r>
    </w:p>
    <w:p w14:paraId="0116BC6A" w14:textId="768CFDDE" w:rsidR="000F1EEA" w:rsidRPr="0012114F" w:rsidRDefault="0012114F" w:rsidP="009B253C">
      <w:pPr>
        <w:pStyle w:val="Listeavsnitt"/>
        <w:numPr>
          <w:ilvl w:val="0"/>
          <w:numId w:val="20"/>
        </w:numPr>
        <w:spacing w:line="360" w:lineRule="auto"/>
      </w:pPr>
      <w:r w:rsidRPr="0012114F">
        <w:t xml:space="preserve">Lag </w:t>
      </w:r>
      <w:proofErr w:type="spellStart"/>
      <w:r w:rsidRPr="0012114F">
        <w:t>ecdis</w:t>
      </w:r>
      <w:proofErr w:type="spellEnd"/>
      <w:r w:rsidRPr="0012114F">
        <w:t xml:space="preserve"> rute og gjør klar til seilas. Legg inn egne AIS data.</w:t>
      </w:r>
    </w:p>
    <w:p w14:paraId="2A4D40A4" w14:textId="77777777" w:rsidR="000F1EEA" w:rsidRPr="0012114F" w:rsidRDefault="000F1EEA" w:rsidP="009B253C">
      <w:pPr>
        <w:pStyle w:val="Listeavsnitt"/>
        <w:numPr>
          <w:ilvl w:val="0"/>
          <w:numId w:val="20"/>
        </w:numPr>
        <w:spacing w:line="360" w:lineRule="auto"/>
      </w:pPr>
      <w:r w:rsidRPr="0012114F">
        <w:t xml:space="preserve">Overvåk og utfør sikker navigering herunder </w:t>
      </w:r>
    </w:p>
    <w:p w14:paraId="70B5AED7" w14:textId="161A6BEF" w:rsidR="000F1EEA" w:rsidRPr="0012114F" w:rsidRDefault="000F1EEA" w:rsidP="009B253C">
      <w:pPr>
        <w:pStyle w:val="Listeavsnitt"/>
        <w:numPr>
          <w:ilvl w:val="1"/>
          <w:numId w:val="20"/>
        </w:numPr>
        <w:spacing w:after="200" w:line="360" w:lineRule="auto"/>
        <w:contextualSpacing/>
      </w:pPr>
      <w:r w:rsidRPr="0012114F">
        <w:t xml:space="preserve">anvendelse av </w:t>
      </w:r>
      <w:r w:rsidR="0012114F" w:rsidRPr="0012114F">
        <w:t xml:space="preserve">minst en </w:t>
      </w:r>
      <w:r w:rsidRPr="0012114F">
        <w:t>PI-linje</w:t>
      </w:r>
      <w:r w:rsidR="0012114F" w:rsidRPr="0012114F">
        <w:t xml:space="preserve"> på radar</w:t>
      </w:r>
      <w:r w:rsidRPr="0012114F">
        <w:t>.</w:t>
      </w:r>
    </w:p>
    <w:p w14:paraId="1E9090E3" w14:textId="77777777" w:rsidR="000F1EEA" w:rsidRPr="0012114F" w:rsidRDefault="000F1EEA" w:rsidP="009B253C">
      <w:pPr>
        <w:pStyle w:val="Listeavsnitt"/>
        <w:numPr>
          <w:ilvl w:val="1"/>
          <w:numId w:val="20"/>
        </w:numPr>
        <w:spacing w:after="200" w:line="360" w:lineRule="auto"/>
        <w:contextualSpacing/>
      </w:pPr>
      <w:r w:rsidRPr="0012114F">
        <w:t>vurdere trafikksituasjonen i henhold til sjøveisreglene både visuelt, radar/ARPA og AIS.</w:t>
      </w:r>
    </w:p>
    <w:p w14:paraId="2B130A6A" w14:textId="77777777" w:rsidR="000F1EEA" w:rsidRPr="0012114F" w:rsidRDefault="000F1EEA" w:rsidP="009B253C">
      <w:pPr>
        <w:pStyle w:val="Listeavsnitt"/>
        <w:numPr>
          <w:ilvl w:val="0"/>
          <w:numId w:val="20"/>
        </w:numPr>
        <w:spacing w:line="360" w:lineRule="auto"/>
      </w:pPr>
      <w:r w:rsidRPr="0012114F">
        <w:t>Oppretthold en god situasjonsforståelse.</w:t>
      </w:r>
    </w:p>
    <w:p w14:paraId="148355F5" w14:textId="77777777" w:rsidR="000F1EEA" w:rsidRDefault="000F1EEA" w:rsidP="000F1EEA"/>
    <w:p w14:paraId="2ABFDC65" w14:textId="77777777" w:rsidR="00167C8D" w:rsidRDefault="00167C8D" w:rsidP="00367A22"/>
    <w:p w14:paraId="1D76E35D" w14:textId="77777777" w:rsidR="00167C8D" w:rsidRDefault="00167C8D" w:rsidP="00367A22"/>
    <w:p w14:paraId="74FD2400" w14:textId="492E2027" w:rsidR="00167C8D" w:rsidRDefault="00167C8D" w:rsidP="00367A22"/>
    <w:p w14:paraId="2E5AFD33" w14:textId="77777777" w:rsidR="00167C8D" w:rsidRDefault="00167C8D" w:rsidP="00367A22"/>
    <w:p w14:paraId="73B06843" w14:textId="77777777" w:rsidR="00167C8D" w:rsidRDefault="00167C8D" w:rsidP="00367A22"/>
    <w:p w14:paraId="519CD145" w14:textId="77777777" w:rsidR="00167C8D" w:rsidRDefault="00167C8D" w:rsidP="00367A22"/>
    <w:p w14:paraId="08151285" w14:textId="77777777" w:rsidR="00167C8D" w:rsidRDefault="00167C8D" w:rsidP="00367A22"/>
    <w:p w14:paraId="2B74329D" w14:textId="77777777" w:rsidR="00167C8D" w:rsidRDefault="00167C8D" w:rsidP="00367A22"/>
    <w:p w14:paraId="23C670A7" w14:textId="77777777" w:rsidR="00167C8D" w:rsidRDefault="00167C8D" w:rsidP="00367A22"/>
    <w:p w14:paraId="0EDC7250" w14:textId="77777777" w:rsidR="00167C8D" w:rsidRDefault="00167C8D" w:rsidP="00367A22"/>
    <w:p w14:paraId="3A1A3104" w14:textId="77777777" w:rsidR="00167C8D" w:rsidRPr="00367A22" w:rsidRDefault="00167C8D" w:rsidP="00367A22"/>
    <w:p w14:paraId="65940E77" w14:textId="2E5CFF4E" w:rsidR="00367A22" w:rsidRPr="00367A22" w:rsidRDefault="00367A22" w:rsidP="00367A22"/>
    <w:p w14:paraId="408865B1" w14:textId="496C23CA" w:rsidR="00367A22" w:rsidRPr="0012114F" w:rsidRDefault="0012114F" w:rsidP="00367A22">
      <w:pPr>
        <w:pStyle w:val="Overskrift4"/>
        <w:jc w:val="center"/>
        <w:rPr>
          <w:b w:val="0"/>
          <w:i w:val="0"/>
          <w:sz w:val="56"/>
        </w:rPr>
      </w:pPr>
      <w:r w:rsidRPr="0012114F">
        <w:rPr>
          <w:b w:val="0"/>
          <w:i w:val="0"/>
          <w:sz w:val="56"/>
        </w:rPr>
        <w:t>Scenario.</w:t>
      </w:r>
    </w:p>
    <w:p w14:paraId="78373366" w14:textId="77777777" w:rsidR="00167C8D" w:rsidRDefault="00167C8D" w:rsidP="00167C8D"/>
    <w:p w14:paraId="7B18355B" w14:textId="680B5F26" w:rsidR="00367A22" w:rsidRPr="00F8462E" w:rsidRDefault="00D71F82" w:rsidP="0012114F">
      <w:pPr>
        <w:pStyle w:val="Overskrift1"/>
      </w:pPr>
      <w:r>
        <w:t>Situasjon.</w:t>
      </w:r>
    </w:p>
    <w:p w14:paraId="23BD6842" w14:textId="7830A3B9" w:rsidR="009B253C" w:rsidRDefault="007D6128" w:rsidP="007D6128">
      <w:r>
        <w:t>Når øvelsen starter befinner fartøye</w:t>
      </w:r>
      <w:r w:rsidR="009B253C">
        <w:t>t</w:t>
      </w:r>
      <w:r>
        <w:t xml:space="preserve"> seg i </w:t>
      </w:r>
      <w:r w:rsidR="009B253C">
        <w:t xml:space="preserve">posisjon N 51°14,6' Ø 1°48' </w:t>
      </w:r>
      <w:r>
        <w:t xml:space="preserve">den engelske kanal. </w:t>
      </w:r>
      <w:r w:rsidR="009B253C">
        <w:t>Sk</w:t>
      </w:r>
      <w:r w:rsidR="00AE0A20">
        <w:t>i</w:t>
      </w:r>
      <w:r w:rsidR="009B253C">
        <w:t xml:space="preserve">pet styrer kurs 218° med fart full </w:t>
      </w:r>
      <w:proofErr w:type="spellStart"/>
      <w:r w:rsidR="009B253C">
        <w:t>ahead</w:t>
      </w:r>
      <w:proofErr w:type="spellEnd"/>
      <w:r w:rsidR="009B253C">
        <w:t xml:space="preserve"> på vei sørover i TSS og skal til Dunkerque</w:t>
      </w:r>
      <w:r w:rsidR="00AE0A20">
        <w:t xml:space="preserve"> havn</w:t>
      </w:r>
      <w:r w:rsidR="009B253C">
        <w:t>.</w:t>
      </w:r>
    </w:p>
    <w:p w14:paraId="740A9C91" w14:textId="77777777" w:rsidR="009B253C" w:rsidRDefault="009B253C" w:rsidP="007D6128"/>
    <w:p w14:paraId="50D6963A" w14:textId="5930F0BB" w:rsidR="007D6128" w:rsidRDefault="007D6128" w:rsidP="007D6128">
      <w:r>
        <w:t>Det er da den 22. april og skipsuret viser 0</w:t>
      </w:r>
      <w:r w:rsidR="009B253C">
        <w:t>9</w:t>
      </w:r>
      <w:r>
        <w:t>00 lokal tid, sone 0.</w:t>
      </w:r>
    </w:p>
    <w:p w14:paraId="534E1A38" w14:textId="77777777" w:rsidR="007D6128" w:rsidRDefault="007D6128" w:rsidP="007D6128"/>
    <w:p w14:paraId="7650B1E7" w14:textId="374FDBA6" w:rsidR="007D6128" w:rsidRDefault="007D6128" w:rsidP="007D6128">
      <w:r>
        <w:t xml:space="preserve">Du må forberede en rute fra skipets startposisjon og skal krysse </w:t>
      </w:r>
      <w:r>
        <w:rPr>
          <w:u w:val="single"/>
        </w:rPr>
        <w:t>øst</w:t>
      </w:r>
      <w:r>
        <w:t xml:space="preserve"> for MPC bøyen i </w:t>
      </w:r>
      <w:r w:rsidR="009B253C">
        <w:t xml:space="preserve">kanalen. </w:t>
      </w:r>
      <w:r>
        <w:t xml:space="preserve">Siste WP settes </w:t>
      </w:r>
      <w:r w:rsidR="009B253C">
        <w:t xml:space="preserve">utenfor </w:t>
      </w:r>
      <w:r>
        <w:t>innløpet til havnen.</w:t>
      </w:r>
    </w:p>
    <w:p w14:paraId="10C5E9C6" w14:textId="77777777" w:rsidR="007D6128" w:rsidRDefault="007D6128" w:rsidP="007D6128"/>
    <w:p w14:paraId="64CF9E98" w14:textId="6839CB6E" w:rsidR="003445D4" w:rsidRPr="00F8462E" w:rsidRDefault="009B253C" w:rsidP="009B253C">
      <w:r>
        <w:t>Det er en besetning på 18 personer om bord, det er ikke farlig gods om bord.</w:t>
      </w:r>
    </w:p>
    <w:p w14:paraId="237682F8" w14:textId="292283B6" w:rsidR="009B253C" w:rsidRDefault="009B253C" w:rsidP="00D71F82">
      <w:pPr>
        <w:pStyle w:val="Overskrift1"/>
      </w:pPr>
      <w:r>
        <w:t>Fartøysdata.</w:t>
      </w:r>
    </w:p>
    <w:tbl>
      <w:tblPr>
        <w:tblStyle w:val="Tabellrutenett"/>
        <w:tblW w:w="6487" w:type="dxa"/>
        <w:tblLayout w:type="fixed"/>
        <w:tblLook w:val="04A0" w:firstRow="1" w:lastRow="0" w:firstColumn="1" w:lastColumn="0" w:noHBand="0" w:noVBand="1"/>
      </w:tblPr>
      <w:tblGrid>
        <w:gridCol w:w="3369"/>
        <w:gridCol w:w="3118"/>
      </w:tblGrid>
      <w:tr w:rsidR="009B253C" w:rsidRPr="00F8462E" w14:paraId="784A38BF" w14:textId="77777777" w:rsidTr="0038055D">
        <w:tc>
          <w:tcPr>
            <w:tcW w:w="6487" w:type="dxa"/>
            <w:gridSpan w:val="2"/>
          </w:tcPr>
          <w:p w14:paraId="00F9554E" w14:textId="77777777" w:rsidR="009B253C" w:rsidRPr="00F8462E" w:rsidRDefault="009B253C" w:rsidP="0038055D">
            <w:r w:rsidRPr="00C226C0">
              <w:rPr>
                <w:sz w:val="28"/>
              </w:rPr>
              <w:t>Konteiner.</w:t>
            </w:r>
          </w:p>
        </w:tc>
      </w:tr>
      <w:tr w:rsidR="009B253C" w:rsidRPr="00C226C0" w14:paraId="4163ED36" w14:textId="77777777" w:rsidTr="0038055D">
        <w:trPr>
          <w:trHeight w:val="421"/>
        </w:trPr>
        <w:tc>
          <w:tcPr>
            <w:tcW w:w="3369" w:type="dxa"/>
            <w:vMerge w:val="restart"/>
          </w:tcPr>
          <w:p w14:paraId="526FE60E" w14:textId="77777777" w:rsidR="009B253C" w:rsidRPr="00F8462E" w:rsidRDefault="009B253C" w:rsidP="0038055D">
            <w:r>
              <w:rPr>
                <w:noProof/>
                <w:lang w:val="en-US"/>
              </w:rPr>
              <w:drawing>
                <wp:inline distT="0" distB="0" distL="0" distR="0" wp14:anchorId="70F12F9D" wp14:editId="6FBC99DC">
                  <wp:extent cx="2022796" cy="1264920"/>
                  <wp:effectExtent l="0" t="0" r="0" b="0"/>
                  <wp:docPr id="5" name="Bild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449" cy="1265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303"/>
              <w:gridCol w:w="1560"/>
            </w:tblGrid>
            <w:tr w:rsidR="009B253C" w:rsidRPr="0043128F" w14:paraId="5220D727" w14:textId="77777777" w:rsidTr="0038055D">
              <w:tc>
                <w:tcPr>
                  <w:tcW w:w="1303" w:type="dxa"/>
                </w:tcPr>
                <w:p w14:paraId="29D99768" w14:textId="77777777" w:rsidR="009B253C" w:rsidRPr="00C226C0" w:rsidRDefault="009B253C" w:rsidP="0038055D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C226C0">
                    <w:rPr>
                      <w:rFonts w:ascii="Arial" w:hAnsi="Arial" w:cs="Arial"/>
                    </w:rPr>
                    <w:t>Depl</w:t>
                  </w:r>
                  <w:proofErr w:type="spellEnd"/>
                  <w:r w:rsidRPr="00C226C0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1560" w:type="dxa"/>
                </w:tcPr>
                <w:p w14:paraId="1B922EF9" w14:textId="77777777" w:rsidR="009B253C" w:rsidRPr="00C226C0" w:rsidRDefault="009B253C" w:rsidP="0038055D">
                  <w:pPr>
                    <w:jc w:val="right"/>
                    <w:rPr>
                      <w:rFonts w:ascii="Arial" w:hAnsi="Arial" w:cs="Arial"/>
                    </w:rPr>
                  </w:pPr>
                  <w:r w:rsidRPr="00C226C0">
                    <w:rPr>
                      <w:rFonts w:ascii="Arial" w:hAnsi="Arial" w:cs="Arial"/>
                    </w:rPr>
                    <w:t>56927 t</w:t>
                  </w:r>
                </w:p>
              </w:tc>
            </w:tr>
            <w:tr w:rsidR="009B253C" w:rsidRPr="0043128F" w14:paraId="7C52C458" w14:textId="77777777" w:rsidTr="0038055D">
              <w:tc>
                <w:tcPr>
                  <w:tcW w:w="1303" w:type="dxa"/>
                </w:tcPr>
                <w:p w14:paraId="50EAE50F" w14:textId="77777777" w:rsidR="009B253C" w:rsidRPr="00C226C0" w:rsidRDefault="009B253C" w:rsidP="0038055D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C226C0">
                    <w:rPr>
                      <w:rFonts w:ascii="Arial" w:hAnsi="Arial" w:cs="Arial"/>
                    </w:rPr>
                    <w:t>Length</w:t>
                  </w:r>
                  <w:proofErr w:type="spellEnd"/>
                </w:p>
              </w:tc>
              <w:tc>
                <w:tcPr>
                  <w:tcW w:w="1560" w:type="dxa"/>
                </w:tcPr>
                <w:p w14:paraId="5E624DE2" w14:textId="77777777" w:rsidR="009B253C" w:rsidRPr="00C226C0" w:rsidRDefault="009B253C" w:rsidP="0038055D">
                  <w:pPr>
                    <w:jc w:val="right"/>
                    <w:rPr>
                      <w:rFonts w:ascii="Arial" w:hAnsi="Arial" w:cs="Arial"/>
                    </w:rPr>
                  </w:pPr>
                  <w:r w:rsidRPr="00C226C0">
                    <w:rPr>
                      <w:rFonts w:ascii="Arial" w:hAnsi="Arial" w:cs="Arial"/>
                    </w:rPr>
                    <w:t>199 m</w:t>
                  </w:r>
                </w:p>
              </w:tc>
            </w:tr>
            <w:tr w:rsidR="009B253C" w:rsidRPr="0043128F" w14:paraId="56E1FCB1" w14:textId="77777777" w:rsidTr="0038055D">
              <w:tc>
                <w:tcPr>
                  <w:tcW w:w="1303" w:type="dxa"/>
                </w:tcPr>
                <w:p w14:paraId="0E435DBB" w14:textId="77777777" w:rsidR="009B253C" w:rsidRPr="00C226C0" w:rsidRDefault="009B253C" w:rsidP="0038055D">
                  <w:pPr>
                    <w:rPr>
                      <w:rFonts w:ascii="Arial" w:hAnsi="Arial" w:cs="Arial"/>
                    </w:rPr>
                  </w:pPr>
                  <w:r w:rsidRPr="00C226C0">
                    <w:rPr>
                      <w:rFonts w:ascii="Arial" w:hAnsi="Arial" w:cs="Arial"/>
                    </w:rPr>
                    <w:t>Beam</w:t>
                  </w:r>
                </w:p>
              </w:tc>
              <w:tc>
                <w:tcPr>
                  <w:tcW w:w="1560" w:type="dxa"/>
                </w:tcPr>
                <w:p w14:paraId="496F88DA" w14:textId="77777777" w:rsidR="009B253C" w:rsidRPr="00C226C0" w:rsidRDefault="009B253C" w:rsidP="0038055D">
                  <w:pPr>
                    <w:jc w:val="right"/>
                    <w:rPr>
                      <w:rFonts w:ascii="Arial" w:hAnsi="Arial" w:cs="Arial"/>
                    </w:rPr>
                  </w:pPr>
                  <w:r w:rsidRPr="00C226C0">
                    <w:rPr>
                      <w:rFonts w:ascii="Arial" w:hAnsi="Arial" w:cs="Arial"/>
                    </w:rPr>
                    <w:t>31 m</w:t>
                  </w:r>
                </w:p>
              </w:tc>
            </w:tr>
            <w:tr w:rsidR="009B253C" w:rsidRPr="0043128F" w14:paraId="057E5F28" w14:textId="77777777" w:rsidTr="0038055D">
              <w:tc>
                <w:tcPr>
                  <w:tcW w:w="1303" w:type="dxa"/>
                </w:tcPr>
                <w:p w14:paraId="36A808EA" w14:textId="77777777" w:rsidR="009B253C" w:rsidRPr="00C226C0" w:rsidRDefault="009B253C" w:rsidP="0038055D">
                  <w:pPr>
                    <w:rPr>
                      <w:rFonts w:ascii="Arial" w:hAnsi="Arial" w:cs="Arial"/>
                    </w:rPr>
                  </w:pPr>
                  <w:r w:rsidRPr="00C226C0">
                    <w:rPr>
                      <w:rFonts w:ascii="Arial" w:hAnsi="Arial" w:cs="Arial"/>
                    </w:rPr>
                    <w:t>Draft</w:t>
                  </w:r>
                </w:p>
              </w:tc>
              <w:tc>
                <w:tcPr>
                  <w:tcW w:w="1560" w:type="dxa"/>
                </w:tcPr>
                <w:p w14:paraId="676AC116" w14:textId="77777777" w:rsidR="009B253C" w:rsidRPr="00C226C0" w:rsidRDefault="009B253C" w:rsidP="0038055D">
                  <w:pPr>
                    <w:jc w:val="right"/>
                    <w:rPr>
                      <w:rFonts w:ascii="Arial" w:hAnsi="Arial" w:cs="Arial"/>
                    </w:rPr>
                  </w:pPr>
                  <w:r w:rsidRPr="00C226C0">
                    <w:rPr>
                      <w:rFonts w:ascii="Arial" w:hAnsi="Arial" w:cs="Arial"/>
                    </w:rPr>
                    <w:t>12,02 m</w:t>
                  </w:r>
                </w:p>
              </w:tc>
            </w:tr>
            <w:tr w:rsidR="009B253C" w:rsidRPr="0043128F" w14:paraId="06185E69" w14:textId="77777777" w:rsidTr="0038055D">
              <w:tc>
                <w:tcPr>
                  <w:tcW w:w="1303" w:type="dxa"/>
                </w:tcPr>
                <w:p w14:paraId="5C15462A" w14:textId="77777777" w:rsidR="009B253C" w:rsidRPr="00C226C0" w:rsidRDefault="009B253C" w:rsidP="0038055D">
                  <w:pPr>
                    <w:rPr>
                      <w:rFonts w:ascii="Arial" w:hAnsi="Arial" w:cs="Arial"/>
                    </w:rPr>
                  </w:pPr>
                  <w:r w:rsidRPr="00C226C0">
                    <w:rPr>
                      <w:rFonts w:ascii="Arial" w:hAnsi="Arial" w:cs="Arial"/>
                    </w:rPr>
                    <w:t>Speed</w:t>
                  </w:r>
                </w:p>
              </w:tc>
              <w:tc>
                <w:tcPr>
                  <w:tcW w:w="1560" w:type="dxa"/>
                </w:tcPr>
                <w:p w14:paraId="3731A1C9" w14:textId="77777777" w:rsidR="009B253C" w:rsidRPr="00C226C0" w:rsidRDefault="009B253C" w:rsidP="0038055D">
                  <w:pPr>
                    <w:jc w:val="right"/>
                    <w:rPr>
                      <w:rFonts w:ascii="Arial" w:hAnsi="Arial" w:cs="Arial"/>
                    </w:rPr>
                  </w:pPr>
                  <w:r w:rsidRPr="00C226C0">
                    <w:rPr>
                      <w:rFonts w:ascii="Arial" w:hAnsi="Arial" w:cs="Arial"/>
                    </w:rPr>
                    <w:t xml:space="preserve">16,5 </w:t>
                  </w:r>
                  <w:proofErr w:type="spellStart"/>
                  <w:r w:rsidRPr="00C226C0">
                    <w:rPr>
                      <w:rFonts w:ascii="Arial" w:hAnsi="Arial" w:cs="Arial"/>
                    </w:rPr>
                    <w:t>kn</w:t>
                  </w:r>
                  <w:proofErr w:type="spellEnd"/>
                </w:p>
              </w:tc>
            </w:tr>
            <w:tr w:rsidR="009B253C" w:rsidRPr="0043128F" w14:paraId="7CC1596E" w14:textId="77777777" w:rsidTr="0038055D">
              <w:tc>
                <w:tcPr>
                  <w:tcW w:w="1303" w:type="dxa"/>
                </w:tcPr>
                <w:p w14:paraId="6FEA9312" w14:textId="77777777" w:rsidR="009B253C" w:rsidRPr="00C226C0" w:rsidRDefault="009B253C" w:rsidP="0038055D">
                  <w:pPr>
                    <w:rPr>
                      <w:rFonts w:ascii="Arial" w:hAnsi="Arial" w:cs="Arial"/>
                    </w:rPr>
                  </w:pPr>
                  <w:r w:rsidRPr="00C226C0">
                    <w:rPr>
                      <w:rFonts w:ascii="Arial" w:hAnsi="Arial" w:cs="Arial"/>
                    </w:rPr>
                    <w:t>Engine</w:t>
                  </w:r>
                </w:p>
              </w:tc>
              <w:tc>
                <w:tcPr>
                  <w:tcW w:w="1560" w:type="dxa"/>
                </w:tcPr>
                <w:p w14:paraId="15190AD5" w14:textId="77777777" w:rsidR="009B253C" w:rsidRPr="00C226C0" w:rsidRDefault="009B253C" w:rsidP="0038055D">
                  <w:pPr>
                    <w:jc w:val="right"/>
                    <w:rPr>
                      <w:rFonts w:ascii="Arial" w:hAnsi="Arial" w:cs="Arial"/>
                    </w:rPr>
                  </w:pPr>
                  <w:r w:rsidRPr="00C226C0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9B253C" w:rsidRPr="0043128F" w14:paraId="32EC1A21" w14:textId="77777777" w:rsidTr="0038055D">
              <w:tc>
                <w:tcPr>
                  <w:tcW w:w="1303" w:type="dxa"/>
                </w:tcPr>
                <w:p w14:paraId="2090B8D0" w14:textId="77777777" w:rsidR="009B253C" w:rsidRPr="00C226C0" w:rsidRDefault="009B253C" w:rsidP="0038055D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C226C0">
                    <w:rPr>
                      <w:rFonts w:ascii="Arial" w:hAnsi="Arial" w:cs="Arial"/>
                    </w:rPr>
                    <w:t>Thrusters</w:t>
                  </w:r>
                  <w:proofErr w:type="spellEnd"/>
                </w:p>
              </w:tc>
              <w:tc>
                <w:tcPr>
                  <w:tcW w:w="1560" w:type="dxa"/>
                </w:tcPr>
                <w:p w14:paraId="6B0ED41C" w14:textId="77777777" w:rsidR="009B253C" w:rsidRPr="00C226C0" w:rsidRDefault="009B253C" w:rsidP="0038055D">
                  <w:pPr>
                    <w:jc w:val="right"/>
                    <w:rPr>
                      <w:rFonts w:ascii="Arial" w:hAnsi="Arial" w:cs="Arial"/>
                    </w:rPr>
                  </w:pPr>
                  <w:r w:rsidRPr="00C226C0">
                    <w:rPr>
                      <w:rFonts w:ascii="Arial" w:hAnsi="Arial" w:cs="Arial"/>
                    </w:rPr>
                    <w:t>2</w:t>
                  </w:r>
                </w:p>
              </w:tc>
            </w:tr>
          </w:tbl>
          <w:p w14:paraId="26B32374" w14:textId="77777777" w:rsidR="009B253C" w:rsidRPr="00F8462E" w:rsidRDefault="009B253C" w:rsidP="0038055D">
            <w:pPr>
              <w:tabs>
                <w:tab w:val="center" w:pos="1041"/>
              </w:tabs>
            </w:pPr>
          </w:p>
        </w:tc>
      </w:tr>
      <w:tr w:rsidR="009B253C" w:rsidRPr="00C226C0" w14:paraId="3DE1F2E4" w14:textId="77777777" w:rsidTr="0038055D">
        <w:trPr>
          <w:trHeight w:val="419"/>
        </w:trPr>
        <w:tc>
          <w:tcPr>
            <w:tcW w:w="3369" w:type="dxa"/>
            <w:vMerge/>
          </w:tcPr>
          <w:p w14:paraId="319002D1" w14:textId="77777777" w:rsidR="009B253C" w:rsidRPr="00C226C0" w:rsidRDefault="009B253C" w:rsidP="0038055D"/>
        </w:tc>
        <w:tc>
          <w:tcPr>
            <w:tcW w:w="3118" w:type="dxa"/>
            <w:vMerge/>
          </w:tcPr>
          <w:p w14:paraId="7CC8C95D" w14:textId="77777777" w:rsidR="009B253C" w:rsidRPr="00C226C0" w:rsidRDefault="009B253C" w:rsidP="0038055D">
            <w:pPr>
              <w:rPr>
                <w:rFonts w:cs="Arial"/>
                <w:sz w:val="20"/>
              </w:rPr>
            </w:pPr>
          </w:p>
        </w:tc>
      </w:tr>
      <w:tr w:rsidR="009B253C" w:rsidRPr="00C226C0" w14:paraId="6D7150C1" w14:textId="77777777" w:rsidTr="0038055D">
        <w:trPr>
          <w:trHeight w:val="419"/>
        </w:trPr>
        <w:tc>
          <w:tcPr>
            <w:tcW w:w="3369" w:type="dxa"/>
            <w:vMerge/>
          </w:tcPr>
          <w:p w14:paraId="202FE348" w14:textId="77777777" w:rsidR="009B253C" w:rsidRPr="00C226C0" w:rsidRDefault="009B253C" w:rsidP="0038055D"/>
        </w:tc>
        <w:tc>
          <w:tcPr>
            <w:tcW w:w="3118" w:type="dxa"/>
            <w:vMerge/>
          </w:tcPr>
          <w:p w14:paraId="682EFB73" w14:textId="77777777" w:rsidR="009B253C" w:rsidRPr="00C226C0" w:rsidRDefault="009B253C" w:rsidP="0038055D">
            <w:pPr>
              <w:rPr>
                <w:rFonts w:cs="Arial"/>
                <w:sz w:val="20"/>
              </w:rPr>
            </w:pPr>
          </w:p>
        </w:tc>
      </w:tr>
      <w:tr w:rsidR="009B253C" w:rsidRPr="00F8462E" w14:paraId="0383C38A" w14:textId="77777777" w:rsidTr="0038055D">
        <w:trPr>
          <w:trHeight w:val="419"/>
        </w:trPr>
        <w:tc>
          <w:tcPr>
            <w:tcW w:w="3369" w:type="dxa"/>
            <w:vMerge/>
          </w:tcPr>
          <w:p w14:paraId="2F33DE1F" w14:textId="77777777" w:rsidR="009B253C" w:rsidRPr="00C226C0" w:rsidRDefault="009B253C" w:rsidP="0038055D"/>
        </w:tc>
        <w:tc>
          <w:tcPr>
            <w:tcW w:w="3118" w:type="dxa"/>
            <w:vMerge/>
          </w:tcPr>
          <w:p w14:paraId="73DD1537" w14:textId="77777777" w:rsidR="009B253C" w:rsidRPr="00C226C0" w:rsidRDefault="009B253C" w:rsidP="0038055D">
            <w:pPr>
              <w:rPr>
                <w:rFonts w:cs="Arial"/>
                <w:sz w:val="20"/>
              </w:rPr>
            </w:pPr>
          </w:p>
        </w:tc>
      </w:tr>
    </w:tbl>
    <w:p w14:paraId="2BAE1838" w14:textId="77777777" w:rsidR="009B253C" w:rsidRPr="009B253C" w:rsidRDefault="009B253C" w:rsidP="009B253C"/>
    <w:p w14:paraId="6FDC7146" w14:textId="61784E81" w:rsidR="009B253C" w:rsidRPr="009B253C" w:rsidRDefault="009B253C" w:rsidP="00D71F82">
      <w:pPr>
        <w:pStyle w:val="Overskrift1"/>
      </w:pPr>
      <w:r>
        <w:t>Meteorologiske og oseanografiske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367A22" w:rsidRPr="00F8462E" w14:paraId="64678F90" w14:textId="77777777" w:rsidTr="00367A22">
        <w:tc>
          <w:tcPr>
            <w:tcW w:w="3068" w:type="dxa"/>
          </w:tcPr>
          <w:p w14:paraId="1DCFE01F" w14:textId="1D2B3527" w:rsidR="00367A22" w:rsidRPr="00F8462E" w:rsidRDefault="00367A22" w:rsidP="00B548F6">
            <w:r w:rsidRPr="00F8462E">
              <w:t>Lufttemperatur: +</w:t>
            </w:r>
            <w:r w:rsidR="009B253C">
              <w:t>11</w:t>
            </w:r>
            <w:r w:rsidRPr="00F8462E">
              <w:sym w:font="Symbol" w:char="F0B0"/>
            </w:r>
          </w:p>
        </w:tc>
        <w:tc>
          <w:tcPr>
            <w:tcW w:w="3069" w:type="dxa"/>
          </w:tcPr>
          <w:p w14:paraId="4AD5D343" w14:textId="1954A751" w:rsidR="00367A22" w:rsidRPr="00F8462E" w:rsidRDefault="00367A22" w:rsidP="00367A22">
            <w:r w:rsidRPr="00F8462E">
              <w:t>Lufttrykk: 10</w:t>
            </w:r>
            <w:r>
              <w:t>1</w:t>
            </w:r>
            <w:r w:rsidR="009B253C">
              <w:t>4</w:t>
            </w:r>
            <w:r w:rsidRPr="00F8462E">
              <w:t xml:space="preserve"> </w:t>
            </w:r>
            <w:proofErr w:type="spellStart"/>
            <w:r w:rsidRPr="00F8462E">
              <w:t>hPa</w:t>
            </w:r>
            <w:proofErr w:type="spellEnd"/>
          </w:p>
        </w:tc>
        <w:tc>
          <w:tcPr>
            <w:tcW w:w="3069" w:type="dxa"/>
          </w:tcPr>
          <w:p w14:paraId="08168E8E" w14:textId="4F2CD04C" w:rsidR="00367A22" w:rsidRPr="00F8462E" w:rsidRDefault="00367A22" w:rsidP="00367A22">
            <w:r w:rsidRPr="00F8462E">
              <w:t>Sjøtemperatur: +</w:t>
            </w:r>
            <w:r w:rsidR="009B253C">
              <w:t>9</w:t>
            </w:r>
            <w:r w:rsidRPr="00F8462E">
              <w:sym w:font="Symbol" w:char="F0B0"/>
            </w:r>
          </w:p>
        </w:tc>
      </w:tr>
      <w:tr w:rsidR="00367A22" w:rsidRPr="00F8462E" w14:paraId="69B13940" w14:textId="77777777" w:rsidTr="00367A22">
        <w:tc>
          <w:tcPr>
            <w:tcW w:w="3068" w:type="dxa"/>
          </w:tcPr>
          <w:p w14:paraId="73FB6711" w14:textId="77777777" w:rsidR="00367A22" w:rsidRPr="00F8462E" w:rsidRDefault="00367A22" w:rsidP="00367A22">
            <w:r w:rsidRPr="00F8462E">
              <w:t xml:space="preserve">Sikt: </w:t>
            </w:r>
            <w:r>
              <w:t>G</w:t>
            </w:r>
            <w:r w:rsidRPr="00F8462E">
              <w:t>od</w:t>
            </w:r>
          </w:p>
        </w:tc>
        <w:tc>
          <w:tcPr>
            <w:tcW w:w="3069" w:type="dxa"/>
          </w:tcPr>
          <w:p w14:paraId="0EADFCA0" w14:textId="2D93B294" w:rsidR="00367A22" w:rsidRPr="00F8462E" w:rsidRDefault="00367A22" w:rsidP="00B057A0">
            <w:r w:rsidRPr="00F8462E">
              <w:t xml:space="preserve">Vind: </w:t>
            </w:r>
            <w:r w:rsidR="009B253C">
              <w:t xml:space="preserve">Frisk bris 10 </w:t>
            </w:r>
            <w:proofErr w:type="spellStart"/>
            <w:r w:rsidR="009B253C">
              <w:t>m/s</w:t>
            </w:r>
            <w:proofErr w:type="spellEnd"/>
          </w:p>
        </w:tc>
        <w:tc>
          <w:tcPr>
            <w:tcW w:w="3069" w:type="dxa"/>
          </w:tcPr>
          <w:p w14:paraId="43C14CEF" w14:textId="2E8E92F7" w:rsidR="00367A22" w:rsidRPr="00F8462E" w:rsidRDefault="00367A22" w:rsidP="0026631E">
            <w:r w:rsidRPr="00F8462E">
              <w:t xml:space="preserve">Bølgehøyde: </w:t>
            </w:r>
            <w:r w:rsidR="009B253C">
              <w:t>2</w:t>
            </w:r>
            <w:r w:rsidR="00B057A0">
              <w:t xml:space="preserve"> </w:t>
            </w:r>
            <w:r>
              <w:t>m</w:t>
            </w:r>
          </w:p>
        </w:tc>
      </w:tr>
      <w:tr w:rsidR="00367A22" w:rsidRPr="00F8462E" w14:paraId="786A7022" w14:textId="77777777" w:rsidTr="00367A22">
        <w:tc>
          <w:tcPr>
            <w:tcW w:w="3068" w:type="dxa"/>
          </w:tcPr>
          <w:p w14:paraId="4EEE3094" w14:textId="77777777" w:rsidR="00367A22" w:rsidRDefault="00367A22" w:rsidP="00367A22">
            <w:r w:rsidRPr="00C00EF7">
              <w:t xml:space="preserve">Skyer: </w:t>
            </w:r>
            <w:r>
              <w:t>Cumulonimbus</w:t>
            </w:r>
          </w:p>
          <w:p w14:paraId="22CA7FEC" w14:textId="77777777" w:rsidR="00367A22" w:rsidRPr="00F44A29" w:rsidRDefault="00367A22" w:rsidP="00367A22">
            <w:pPr>
              <w:rPr>
                <w:highlight w:val="red"/>
              </w:rPr>
            </w:pPr>
          </w:p>
        </w:tc>
        <w:tc>
          <w:tcPr>
            <w:tcW w:w="3069" w:type="dxa"/>
          </w:tcPr>
          <w:p w14:paraId="4D9A58A0" w14:textId="77777777" w:rsidR="00367A22" w:rsidRPr="00F44A29" w:rsidRDefault="00367A22" w:rsidP="00367A22">
            <w:pPr>
              <w:rPr>
                <w:highlight w:val="red"/>
              </w:rPr>
            </w:pPr>
            <w:r w:rsidRPr="00C00EF7">
              <w:t>Nedbør: Ingen</w:t>
            </w:r>
          </w:p>
        </w:tc>
        <w:tc>
          <w:tcPr>
            <w:tcW w:w="3069" w:type="dxa"/>
          </w:tcPr>
          <w:p w14:paraId="3546CE70" w14:textId="3BB39CD6" w:rsidR="00367A22" w:rsidRPr="00F8462E" w:rsidRDefault="00367A22" w:rsidP="00B057A0">
            <w:r w:rsidRPr="00F8462E">
              <w:t xml:space="preserve">Strøm: </w:t>
            </w:r>
            <w:r w:rsidR="009B253C">
              <w:t>Varierende.</w:t>
            </w:r>
          </w:p>
        </w:tc>
      </w:tr>
    </w:tbl>
    <w:p w14:paraId="4D538644" w14:textId="1B0858EC" w:rsidR="00367A22" w:rsidRDefault="00301E0B" w:rsidP="009B253C">
      <w:pPr>
        <w:pStyle w:val="Overskrift1"/>
      </w:pPr>
      <w:r>
        <w:t>Navigasjonsutstyr som brukes.</w:t>
      </w:r>
    </w:p>
    <w:p w14:paraId="1852B745" w14:textId="32F0CFAE" w:rsidR="00367A22" w:rsidRPr="00F8462E" w:rsidRDefault="00B548F6" w:rsidP="00367A22">
      <w:r>
        <w:t>Alt</w:t>
      </w:r>
      <w:r w:rsidR="00367A22">
        <w:t>.</w:t>
      </w:r>
    </w:p>
    <w:p w14:paraId="79DE3F13" w14:textId="77777777" w:rsidR="00367A22" w:rsidRPr="00367A22" w:rsidRDefault="00367A22" w:rsidP="00D27750">
      <w:pPr>
        <w:rPr>
          <w:szCs w:val="24"/>
        </w:rPr>
      </w:pPr>
    </w:p>
    <w:p w14:paraId="5E26A5B3" w14:textId="77777777" w:rsidR="00367A22" w:rsidRPr="00367A22" w:rsidRDefault="00367A22" w:rsidP="00D27750">
      <w:pPr>
        <w:rPr>
          <w:szCs w:val="24"/>
        </w:rPr>
      </w:pPr>
    </w:p>
    <w:p w14:paraId="42134450" w14:textId="77777777" w:rsidR="00D27750" w:rsidRPr="00661136" w:rsidRDefault="00D27750" w:rsidP="00540EEF">
      <w:pPr>
        <w:ind w:left="180"/>
        <w:rPr>
          <w:szCs w:val="24"/>
        </w:rPr>
      </w:pPr>
    </w:p>
    <w:p w14:paraId="78308162" w14:textId="77777777" w:rsidR="00172D9A" w:rsidRPr="0039622B" w:rsidRDefault="00766D29" w:rsidP="00766D29">
      <w:pPr>
        <w:jc w:val="center"/>
      </w:pPr>
      <w:r w:rsidRPr="00661136">
        <w:rPr>
          <w:noProof/>
          <w:lang w:val="en-US"/>
        </w:rPr>
        <w:drawing>
          <wp:inline distT="0" distB="0" distL="0" distR="0" wp14:anchorId="4930804E" wp14:editId="77BE6FD5">
            <wp:extent cx="717400" cy="640927"/>
            <wp:effectExtent l="0" t="0" r="0" b="0"/>
            <wp:docPr id="4" name="Bilde 4" descr="C:\Users\peraas.HFK\AppData\Local\Microsoft\Windows\Temporary Internet Files\Content.IE5\3H689O1M\MC90028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aas.HFK\AppData\Local\Microsoft\Windows\Temporary Internet Files\Content.IE5\3H689O1M\MC9002855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00" cy="64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D9A" w:rsidRPr="0039622B" w:rsidSect="008822AF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35822" w14:textId="77777777" w:rsidR="0039706D" w:rsidRDefault="0039706D" w:rsidP="00B83A35">
      <w:r>
        <w:separator/>
      </w:r>
    </w:p>
  </w:endnote>
  <w:endnote w:type="continuationSeparator" w:id="0">
    <w:p w14:paraId="273373E6" w14:textId="77777777" w:rsidR="0039706D" w:rsidRDefault="0039706D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9481053"/>
      <w:docPartObj>
        <w:docPartGallery w:val="Page Numbers (Bottom of Page)"/>
        <w:docPartUnique/>
      </w:docPartObj>
    </w:sdtPr>
    <w:sdtEndPr/>
    <w:sdtContent>
      <w:p w14:paraId="6C98AD9B" w14:textId="7C673E86" w:rsidR="009B253C" w:rsidRDefault="009B253C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CCD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167C8D" w:rsidRDefault="00167C8D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B057A0" w14:paraId="7EAE1021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B057A0" w:rsidRDefault="00B057A0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057A0" w14:paraId="142AD8F1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B057A0" w:rsidRDefault="00B057A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167C8D" w:rsidRDefault="00167C8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BFF47" w14:textId="77777777" w:rsidR="0039706D" w:rsidRDefault="0039706D" w:rsidP="00B83A35">
      <w:r>
        <w:separator/>
      </w:r>
    </w:p>
  </w:footnote>
  <w:footnote w:type="continuationSeparator" w:id="0">
    <w:p w14:paraId="53141E24" w14:textId="77777777" w:rsidR="0039706D" w:rsidRDefault="0039706D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24ABC2A7" w:rsidR="00167C8D" w:rsidRDefault="00167C8D" w:rsidP="008822AF">
    <w:pPr>
      <w:pStyle w:val="Toppteks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37AA0F15" w:rsidR="00167C8D" w:rsidRPr="0012114F" w:rsidRDefault="00167C8D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12114F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Desktop simulator – Navigering på ledelsesnivå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37AA0F15" w:rsidR="00167C8D" w:rsidRPr="0012114F" w:rsidRDefault="00167C8D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12114F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Desktop simulator – Navigering på ledelsesnivå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119F8B3B" w:rsidR="00167C8D" w:rsidRDefault="00167C8D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E56CCD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237536"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119F8B3B" w:rsidR="00167C8D" w:rsidRDefault="00167C8D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E56CCD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5BA01B1"/>
    <w:multiLevelType w:val="hybridMultilevel"/>
    <w:tmpl w:val="1C006E64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F43B7"/>
    <w:multiLevelType w:val="hybridMultilevel"/>
    <w:tmpl w:val="683EB19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F4CB3"/>
    <w:multiLevelType w:val="hybridMultilevel"/>
    <w:tmpl w:val="6A72F7E6"/>
    <w:lvl w:ilvl="0" w:tplc="0409000D">
      <w:start w:val="1"/>
      <w:numFmt w:val="bullet"/>
      <w:lvlText w:val=""/>
      <w:lvlJc w:val="left"/>
      <w:pPr>
        <w:ind w:left="77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"/>
  </w:num>
  <w:num w:numId="4">
    <w:abstractNumId w:val="9"/>
  </w:num>
  <w:num w:numId="5">
    <w:abstractNumId w:val="6"/>
  </w:num>
  <w:num w:numId="6">
    <w:abstractNumId w:val="15"/>
  </w:num>
  <w:num w:numId="7">
    <w:abstractNumId w:val="10"/>
  </w:num>
  <w:num w:numId="8">
    <w:abstractNumId w:val="18"/>
  </w:num>
  <w:num w:numId="9">
    <w:abstractNumId w:val="4"/>
  </w:num>
  <w:num w:numId="10">
    <w:abstractNumId w:val="13"/>
  </w:num>
  <w:num w:numId="11">
    <w:abstractNumId w:val="14"/>
  </w:num>
  <w:num w:numId="12">
    <w:abstractNumId w:val="0"/>
  </w:num>
  <w:num w:numId="13">
    <w:abstractNumId w:val="19"/>
  </w:num>
  <w:num w:numId="14">
    <w:abstractNumId w:val="12"/>
  </w:num>
  <w:num w:numId="15">
    <w:abstractNumId w:val="2"/>
  </w:num>
  <w:num w:numId="16">
    <w:abstractNumId w:val="16"/>
  </w:num>
  <w:num w:numId="17">
    <w:abstractNumId w:val="3"/>
  </w:num>
  <w:num w:numId="18">
    <w:abstractNumId w:val="8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34E49"/>
    <w:rsid w:val="000811A2"/>
    <w:rsid w:val="00081D10"/>
    <w:rsid w:val="00096F9C"/>
    <w:rsid w:val="000B4AAA"/>
    <w:rsid w:val="000B7FFE"/>
    <w:rsid w:val="000C01A9"/>
    <w:rsid w:val="000D2470"/>
    <w:rsid w:val="000F1EEA"/>
    <w:rsid w:val="000F2D51"/>
    <w:rsid w:val="000F3B0C"/>
    <w:rsid w:val="001062EE"/>
    <w:rsid w:val="001078BB"/>
    <w:rsid w:val="0012114F"/>
    <w:rsid w:val="00131788"/>
    <w:rsid w:val="00151061"/>
    <w:rsid w:val="001613BF"/>
    <w:rsid w:val="00167C8D"/>
    <w:rsid w:val="00172D9A"/>
    <w:rsid w:val="001955A7"/>
    <w:rsid w:val="001A7015"/>
    <w:rsid w:val="001C0739"/>
    <w:rsid w:val="001C1AC1"/>
    <w:rsid w:val="0020715A"/>
    <w:rsid w:val="00215266"/>
    <w:rsid w:val="00223F80"/>
    <w:rsid w:val="002419E9"/>
    <w:rsid w:val="0026631E"/>
    <w:rsid w:val="002701AB"/>
    <w:rsid w:val="00280E17"/>
    <w:rsid w:val="002864AB"/>
    <w:rsid w:val="002B44DD"/>
    <w:rsid w:val="002B4E78"/>
    <w:rsid w:val="002E062A"/>
    <w:rsid w:val="002E5AEC"/>
    <w:rsid w:val="002F55A9"/>
    <w:rsid w:val="00301B02"/>
    <w:rsid w:val="00301E0B"/>
    <w:rsid w:val="00301F03"/>
    <w:rsid w:val="00303716"/>
    <w:rsid w:val="003445D4"/>
    <w:rsid w:val="0035134A"/>
    <w:rsid w:val="003600AB"/>
    <w:rsid w:val="00367A22"/>
    <w:rsid w:val="003859AC"/>
    <w:rsid w:val="0039622B"/>
    <w:rsid w:val="0039706D"/>
    <w:rsid w:val="003A3B27"/>
    <w:rsid w:val="003B7241"/>
    <w:rsid w:val="003D3F15"/>
    <w:rsid w:val="003D470A"/>
    <w:rsid w:val="003E4F02"/>
    <w:rsid w:val="00440EE2"/>
    <w:rsid w:val="00447F2E"/>
    <w:rsid w:val="00461EC0"/>
    <w:rsid w:val="0048135D"/>
    <w:rsid w:val="00487497"/>
    <w:rsid w:val="00487718"/>
    <w:rsid w:val="004919B6"/>
    <w:rsid w:val="004A0918"/>
    <w:rsid w:val="004B4AA1"/>
    <w:rsid w:val="004B7264"/>
    <w:rsid w:val="004C1058"/>
    <w:rsid w:val="004D1D14"/>
    <w:rsid w:val="004F320D"/>
    <w:rsid w:val="00520D73"/>
    <w:rsid w:val="00540EEF"/>
    <w:rsid w:val="00547B59"/>
    <w:rsid w:val="0055690E"/>
    <w:rsid w:val="00591BBA"/>
    <w:rsid w:val="00595B2D"/>
    <w:rsid w:val="00597F2E"/>
    <w:rsid w:val="005A264C"/>
    <w:rsid w:val="005D1BFE"/>
    <w:rsid w:val="005E2126"/>
    <w:rsid w:val="005E6FFF"/>
    <w:rsid w:val="006064EE"/>
    <w:rsid w:val="0062083A"/>
    <w:rsid w:val="0063547D"/>
    <w:rsid w:val="0064768D"/>
    <w:rsid w:val="00651A69"/>
    <w:rsid w:val="00661136"/>
    <w:rsid w:val="006611BE"/>
    <w:rsid w:val="00662683"/>
    <w:rsid w:val="00671DF2"/>
    <w:rsid w:val="00672295"/>
    <w:rsid w:val="00676D0C"/>
    <w:rsid w:val="0068392D"/>
    <w:rsid w:val="006B72CF"/>
    <w:rsid w:val="006C0479"/>
    <w:rsid w:val="006E279E"/>
    <w:rsid w:val="006E2C36"/>
    <w:rsid w:val="006F50BC"/>
    <w:rsid w:val="007263DF"/>
    <w:rsid w:val="0073622B"/>
    <w:rsid w:val="0074384E"/>
    <w:rsid w:val="007633E6"/>
    <w:rsid w:val="00766D29"/>
    <w:rsid w:val="00775EF5"/>
    <w:rsid w:val="00777C0E"/>
    <w:rsid w:val="007A6C40"/>
    <w:rsid w:val="007B36C7"/>
    <w:rsid w:val="007B7B2E"/>
    <w:rsid w:val="007D6128"/>
    <w:rsid w:val="00832DE2"/>
    <w:rsid w:val="00834BD4"/>
    <w:rsid w:val="00850669"/>
    <w:rsid w:val="00875117"/>
    <w:rsid w:val="008800C4"/>
    <w:rsid w:val="00881C0C"/>
    <w:rsid w:val="008822AF"/>
    <w:rsid w:val="00892D3A"/>
    <w:rsid w:val="008A6F93"/>
    <w:rsid w:val="008B2CFD"/>
    <w:rsid w:val="008D21EC"/>
    <w:rsid w:val="008D462D"/>
    <w:rsid w:val="008F31F2"/>
    <w:rsid w:val="0090476C"/>
    <w:rsid w:val="0091155E"/>
    <w:rsid w:val="00911ADD"/>
    <w:rsid w:val="00913FCC"/>
    <w:rsid w:val="009202F1"/>
    <w:rsid w:val="009252B2"/>
    <w:rsid w:val="00935387"/>
    <w:rsid w:val="009603D7"/>
    <w:rsid w:val="00960ABD"/>
    <w:rsid w:val="00991BB6"/>
    <w:rsid w:val="009B253C"/>
    <w:rsid w:val="009B7DE9"/>
    <w:rsid w:val="009C1DF1"/>
    <w:rsid w:val="009C24D4"/>
    <w:rsid w:val="009C5F3B"/>
    <w:rsid w:val="00A40EC4"/>
    <w:rsid w:val="00A4170C"/>
    <w:rsid w:val="00A566A8"/>
    <w:rsid w:val="00A96586"/>
    <w:rsid w:val="00AA231D"/>
    <w:rsid w:val="00AA3FEA"/>
    <w:rsid w:val="00AA7872"/>
    <w:rsid w:val="00AB1E12"/>
    <w:rsid w:val="00AC003A"/>
    <w:rsid w:val="00AE0A20"/>
    <w:rsid w:val="00AF58C9"/>
    <w:rsid w:val="00B057A0"/>
    <w:rsid w:val="00B1383D"/>
    <w:rsid w:val="00B17724"/>
    <w:rsid w:val="00B41675"/>
    <w:rsid w:val="00B548F6"/>
    <w:rsid w:val="00B72256"/>
    <w:rsid w:val="00B75117"/>
    <w:rsid w:val="00B82331"/>
    <w:rsid w:val="00B82350"/>
    <w:rsid w:val="00B83A35"/>
    <w:rsid w:val="00BC65D4"/>
    <w:rsid w:val="00BE243C"/>
    <w:rsid w:val="00CA3F92"/>
    <w:rsid w:val="00CB6935"/>
    <w:rsid w:val="00CD584A"/>
    <w:rsid w:val="00D20CC4"/>
    <w:rsid w:val="00D26688"/>
    <w:rsid w:val="00D27750"/>
    <w:rsid w:val="00D552FF"/>
    <w:rsid w:val="00D716AB"/>
    <w:rsid w:val="00D71F82"/>
    <w:rsid w:val="00D75D8E"/>
    <w:rsid w:val="00D90121"/>
    <w:rsid w:val="00DB0948"/>
    <w:rsid w:val="00DB3DDA"/>
    <w:rsid w:val="00DB7BA8"/>
    <w:rsid w:val="00E317CE"/>
    <w:rsid w:val="00E56CCD"/>
    <w:rsid w:val="00E64548"/>
    <w:rsid w:val="00E719A0"/>
    <w:rsid w:val="00E7228E"/>
    <w:rsid w:val="00E7687F"/>
    <w:rsid w:val="00EA592D"/>
    <w:rsid w:val="00EC143A"/>
    <w:rsid w:val="00EC38CB"/>
    <w:rsid w:val="00EC62C7"/>
    <w:rsid w:val="00EE7451"/>
    <w:rsid w:val="00EF2A3B"/>
    <w:rsid w:val="00F1637A"/>
    <w:rsid w:val="00F23D8B"/>
    <w:rsid w:val="00F2586B"/>
    <w:rsid w:val="00F30036"/>
    <w:rsid w:val="00F339FD"/>
    <w:rsid w:val="00F41465"/>
    <w:rsid w:val="00F47068"/>
    <w:rsid w:val="00F77164"/>
    <w:rsid w:val="00F82769"/>
    <w:rsid w:val="00FA2CBC"/>
    <w:rsid w:val="00FB026B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7985B6C9-A312-4541-88DB-32A4A7CD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4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F391BF1-B2C0-4881-83B5-027BE7742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271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1705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8</cp:revision>
  <cp:lastPrinted>2016-09-23T10:53:00Z</cp:lastPrinted>
  <dcterms:created xsi:type="dcterms:W3CDTF">2017-03-02T11:55:00Z</dcterms:created>
  <dcterms:modified xsi:type="dcterms:W3CDTF">2017-05-21T14:26:00Z</dcterms:modified>
  <cp:category/>
</cp:coreProperties>
</file>