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E09940C" w:rsidR="00446F97" w:rsidRPr="00332C67" w:rsidRDefault="00C16228" w:rsidP="00433C2F">
      <w:pPr>
        <w:pStyle w:val="Overskrift1"/>
      </w:pPr>
      <w:r w:rsidRPr="00332C67">
        <w:t xml:space="preserve">STCW </w:t>
      </w:r>
      <w:r w:rsidR="00433C2F">
        <w:t>Kompetanse.</w:t>
      </w:r>
    </w:p>
    <w:p w14:paraId="3EB4E75E" w14:textId="77545831" w:rsidR="00446F97" w:rsidRDefault="00446F97">
      <w:r w:rsidRPr="00F8462E">
        <w:t>STCW koden tabell A II/</w:t>
      </w:r>
      <w:r w:rsidR="00904F9B">
        <w:t>2</w:t>
      </w:r>
      <w:r w:rsidRPr="00F8462E">
        <w:t xml:space="preserve"> Planlegge </w:t>
      </w:r>
      <w:r w:rsidR="00904F9B">
        <w:t>en reise og utføre navigering</w:t>
      </w:r>
      <w:r w:rsidR="00C16228" w:rsidRPr="00F8462E">
        <w:t>.</w:t>
      </w:r>
    </w:p>
    <w:p w14:paraId="79C8486F" w14:textId="0B291386" w:rsidR="00904F9B" w:rsidRDefault="00904F9B">
      <w:r>
        <w:t>STCW koden tabell A II/2 Bestemme posisjon og nøyaktigheten av den framkomne posisjonsbestemmelsen ved ethvert middel.</w:t>
      </w:r>
    </w:p>
    <w:p w14:paraId="41DEA2CB" w14:textId="1518188B" w:rsidR="00904F9B" w:rsidRPr="00F8462E" w:rsidRDefault="00904F9B">
      <w:r>
        <w:t>STCW koden tabell II/2 Fastslå og ta med i beregningen kompassfeil.</w:t>
      </w:r>
    </w:p>
    <w:p w14:paraId="6AD441D5" w14:textId="4679E328" w:rsidR="00446F97" w:rsidRPr="00332C67" w:rsidRDefault="00433C2F" w:rsidP="00433C2F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31CE15FF" w14:textId="77777777" w:rsidR="00CB113D" w:rsidRDefault="00CB113D" w:rsidP="00CB113D">
      <w:bookmarkStart w:id="0" w:name="_GoBack"/>
      <w:r>
        <w:t>Studenten skal kunne:</w:t>
      </w:r>
    </w:p>
    <w:p w14:paraId="4A2E983A" w14:textId="4BC0ACE8" w:rsidR="00CB113D" w:rsidRDefault="004125E8" w:rsidP="00CB113D">
      <w:pPr>
        <w:pStyle w:val="Listeavsnitt"/>
        <w:numPr>
          <w:ilvl w:val="0"/>
          <w:numId w:val="3"/>
        </w:numPr>
        <w:ind w:left="360"/>
      </w:pPr>
      <w:r>
        <w:t>P</w:t>
      </w:r>
      <w:r w:rsidR="00CB113D" w:rsidRPr="002C7CCD">
        <w:t>lanlegg</w:t>
      </w:r>
      <w:r w:rsidR="00CB113D">
        <w:t>e</w:t>
      </w:r>
      <w:r w:rsidR="00CB113D" w:rsidRPr="002C7CCD">
        <w:t xml:space="preserve"> en reise</w:t>
      </w:r>
      <w:r w:rsidR="00CB113D">
        <w:t xml:space="preserve"> i</w:t>
      </w:r>
      <w:r w:rsidR="00F63310">
        <w:t xml:space="preserve"> eller nær </w:t>
      </w:r>
      <w:r w:rsidR="00CB113D">
        <w:t xml:space="preserve">TSS </w:t>
      </w:r>
      <w:r w:rsidR="00F63310">
        <w:t>for blindnavigering</w:t>
      </w:r>
      <w:r w:rsidR="00CB113D">
        <w:t xml:space="preserve">, </w:t>
      </w:r>
      <w:r w:rsidR="00CB113D" w:rsidRPr="002C7CCD">
        <w:t>herunder</w:t>
      </w:r>
    </w:p>
    <w:p w14:paraId="7892B292" w14:textId="77777777" w:rsidR="00CB113D" w:rsidRDefault="00CB113D" w:rsidP="00CB113D">
      <w:pPr>
        <w:pStyle w:val="Listeavsnitt"/>
        <w:numPr>
          <w:ilvl w:val="1"/>
          <w:numId w:val="3"/>
        </w:numPr>
        <w:ind w:left="1080"/>
      </w:pPr>
      <w:r>
        <w:t>bruke relevant informasjon fra ”IMO Routing guide” og ”</w:t>
      </w:r>
      <w:proofErr w:type="spellStart"/>
      <w:r>
        <w:t>Passage</w:t>
      </w:r>
      <w:proofErr w:type="spellEnd"/>
      <w:r>
        <w:t xml:space="preserve"> Planning Guide”</w:t>
      </w:r>
    </w:p>
    <w:p w14:paraId="6BD66EA6" w14:textId="56B3ED87" w:rsidR="00CB113D" w:rsidRDefault="00CB113D" w:rsidP="00CB113D">
      <w:pPr>
        <w:pStyle w:val="Listeavsnitt"/>
        <w:numPr>
          <w:ilvl w:val="1"/>
          <w:numId w:val="3"/>
        </w:numPr>
        <w:ind w:left="1080"/>
      </w:pPr>
      <w:r>
        <w:t>bruke relevant informasjon fra planleggingskart. (2675/5500)</w:t>
      </w:r>
    </w:p>
    <w:p w14:paraId="1C5FC5F3" w14:textId="7DA01C5F" w:rsidR="00CB113D" w:rsidRDefault="00CB113D" w:rsidP="00CB113D">
      <w:pPr>
        <w:pStyle w:val="Listeavsnitt"/>
        <w:numPr>
          <w:ilvl w:val="0"/>
          <w:numId w:val="3"/>
        </w:numPr>
        <w:ind w:left="360"/>
      </w:pPr>
      <w:r>
        <w:t>utføre</w:t>
      </w:r>
      <w:r w:rsidRPr="002C7CCD">
        <w:t xml:space="preserve"> navigering</w:t>
      </w:r>
      <w:r>
        <w:t xml:space="preserve"> i nedsatt sikt, herunder</w:t>
      </w:r>
    </w:p>
    <w:p w14:paraId="23D25768" w14:textId="7CC2308E" w:rsidR="00F63310" w:rsidRDefault="00F63310" w:rsidP="00CB113D">
      <w:pPr>
        <w:pStyle w:val="Listeavsnitt"/>
        <w:numPr>
          <w:ilvl w:val="1"/>
          <w:numId w:val="3"/>
        </w:numPr>
        <w:ind w:left="1080"/>
      </w:pPr>
      <w:r>
        <w:t>bruk av navigasjonsteknikker</w:t>
      </w:r>
    </w:p>
    <w:p w14:paraId="2C73931C" w14:textId="77777777" w:rsidR="00CB113D" w:rsidRDefault="00CB113D" w:rsidP="00CB113D">
      <w:pPr>
        <w:pStyle w:val="Listeavsnitt"/>
        <w:numPr>
          <w:ilvl w:val="1"/>
          <w:numId w:val="3"/>
        </w:numPr>
        <w:ind w:left="1080"/>
      </w:pPr>
      <w:r>
        <w:t>posisjonskontroller</w:t>
      </w:r>
    </w:p>
    <w:bookmarkEnd w:id="0"/>
    <w:p w14:paraId="3A865F54" w14:textId="651FDA70" w:rsidR="00291987" w:rsidRPr="00332C67" w:rsidRDefault="002A3A42" w:rsidP="002A3A42">
      <w:pPr>
        <w:pStyle w:val="Overskrift1"/>
      </w:pPr>
      <w:r>
        <w:t>Studentens oppgaver.</w:t>
      </w:r>
    </w:p>
    <w:p w14:paraId="6D756608" w14:textId="77777777" w:rsidR="00CB113D" w:rsidRPr="002A3A42" w:rsidRDefault="00CB113D" w:rsidP="00CB113D">
      <w:pPr>
        <w:rPr>
          <w:u w:val="single"/>
        </w:rPr>
      </w:pPr>
      <w:r w:rsidRPr="002A3A42">
        <w:rPr>
          <w:u w:val="single"/>
        </w:rPr>
        <w:t xml:space="preserve">Forberedelser: </w:t>
      </w:r>
    </w:p>
    <w:p w14:paraId="4BD81F9D" w14:textId="77777777" w:rsidR="00CB113D" w:rsidRDefault="00CB113D" w:rsidP="004125E8">
      <w:pPr>
        <w:spacing w:line="276" w:lineRule="auto"/>
      </w:pPr>
      <w:r>
        <w:t xml:space="preserve">I henhold til periodeplan. </w:t>
      </w:r>
    </w:p>
    <w:p w14:paraId="3D41BAA7" w14:textId="77777777" w:rsidR="00CB113D" w:rsidRDefault="00CB113D" w:rsidP="004125E8">
      <w:pPr>
        <w:spacing w:line="276" w:lineRule="auto"/>
      </w:pPr>
      <w:r>
        <w:t>Les ”</w:t>
      </w:r>
      <w:proofErr w:type="spellStart"/>
      <w:r>
        <w:t>Wheelhouse</w:t>
      </w:r>
      <w:proofErr w:type="spellEnd"/>
      <w:r>
        <w:t xml:space="preserve"> Poster”.</w:t>
      </w:r>
    </w:p>
    <w:p w14:paraId="1DA272BC" w14:textId="77777777" w:rsidR="00CB113D" w:rsidRDefault="00CB113D" w:rsidP="004125E8">
      <w:pPr>
        <w:spacing w:line="276" w:lineRule="auto"/>
      </w:pPr>
      <w:r>
        <w:t xml:space="preserve">Planlegge ruten i papirkartet og ta hensyn til relevant informasjon fra seilasbeskrivelser og planleggingskart. </w:t>
      </w:r>
    </w:p>
    <w:p w14:paraId="7C185682" w14:textId="77777777" w:rsidR="00CB113D" w:rsidRDefault="00CB113D" w:rsidP="004125E8">
      <w:pPr>
        <w:spacing w:line="276" w:lineRule="auto"/>
      </w:pPr>
      <w:r>
        <w:t xml:space="preserve">Deviasjonstabell. </w:t>
      </w:r>
    </w:p>
    <w:p w14:paraId="4CBBAC9E" w14:textId="6E4C629D" w:rsidR="00CB113D" w:rsidRDefault="00CB113D" w:rsidP="004125E8">
      <w:pPr>
        <w:spacing w:line="276" w:lineRule="auto"/>
      </w:pPr>
      <w:proofErr w:type="spellStart"/>
      <w:r>
        <w:t>Navigasjonsbrief</w:t>
      </w:r>
      <w:proofErr w:type="spellEnd"/>
      <w:r w:rsidR="002A3A42">
        <w:t xml:space="preserve"> 5 minutter</w:t>
      </w:r>
      <w:r>
        <w:t>.</w:t>
      </w:r>
    </w:p>
    <w:p w14:paraId="56D9F8BF" w14:textId="77777777" w:rsidR="00CB113D" w:rsidRPr="00F8462E" w:rsidRDefault="00CB113D" w:rsidP="00CB113D"/>
    <w:p w14:paraId="03289EF1" w14:textId="77A926B2" w:rsidR="00CB113D" w:rsidRDefault="002A3A42" w:rsidP="002A3A42">
      <w:r w:rsidRPr="002A3A42">
        <w:rPr>
          <w:u w:val="single"/>
        </w:rPr>
        <w:t>Gjennomføring</w:t>
      </w:r>
      <w:r w:rsidR="00CB113D" w:rsidRPr="002A3A42">
        <w:rPr>
          <w:u w:val="single"/>
        </w:rPr>
        <w:t>:</w:t>
      </w:r>
    </w:p>
    <w:p w14:paraId="20B32F58" w14:textId="6C058C89" w:rsidR="002A3A42" w:rsidRDefault="002A3A42" w:rsidP="004125E8">
      <w:pPr>
        <w:pStyle w:val="Listeavsnitt"/>
        <w:numPr>
          <w:ilvl w:val="0"/>
          <w:numId w:val="5"/>
        </w:numPr>
        <w:spacing w:line="360" w:lineRule="auto"/>
        <w:ind w:left="360"/>
      </w:pPr>
      <w:r>
        <w:t>Sett brovakt</w:t>
      </w:r>
    </w:p>
    <w:p w14:paraId="7B8DA1DF" w14:textId="65AC5E86" w:rsidR="00CB113D" w:rsidRDefault="00CB113D" w:rsidP="004125E8">
      <w:pPr>
        <w:pStyle w:val="Listeavsnitt"/>
        <w:numPr>
          <w:ilvl w:val="0"/>
          <w:numId w:val="5"/>
        </w:numPr>
        <w:spacing w:line="360" w:lineRule="auto"/>
        <w:ind w:left="360"/>
      </w:pPr>
      <w:r>
        <w:t>Overvåk og gjennomfør sikker navigering herunder;</w:t>
      </w:r>
    </w:p>
    <w:p w14:paraId="026D54B6" w14:textId="6B61269C" w:rsidR="00CB113D" w:rsidRDefault="00CB113D" w:rsidP="004125E8">
      <w:pPr>
        <w:pStyle w:val="Listeavsnitt"/>
        <w:numPr>
          <w:ilvl w:val="1"/>
          <w:numId w:val="5"/>
        </w:numPr>
        <w:spacing w:line="360" w:lineRule="auto"/>
      </w:pPr>
      <w:r>
        <w:t xml:space="preserve">anvende PI-linjer, WOP, </w:t>
      </w:r>
      <w:proofErr w:type="spellStart"/>
      <w:r>
        <w:t>RoT</w:t>
      </w:r>
      <w:proofErr w:type="spellEnd"/>
      <w:r>
        <w:t>.</w:t>
      </w:r>
      <w:r w:rsidR="002A3A42">
        <w:t xml:space="preserve"> sikkerhetspeilinger/avstander.</w:t>
      </w:r>
    </w:p>
    <w:p w14:paraId="0387D004" w14:textId="77777777" w:rsidR="00CB113D" w:rsidRDefault="00CB113D" w:rsidP="004125E8">
      <w:pPr>
        <w:pStyle w:val="Listeavsnitt"/>
        <w:numPr>
          <w:ilvl w:val="1"/>
          <w:numId w:val="5"/>
        </w:numPr>
        <w:spacing w:line="360" w:lineRule="auto"/>
      </w:pPr>
      <w:r>
        <w:t>Posisjonskontroller minimum hvert kvarter.</w:t>
      </w:r>
    </w:p>
    <w:p w14:paraId="0C43E16E" w14:textId="77777777" w:rsidR="00CB113D" w:rsidRDefault="00CB113D" w:rsidP="004125E8">
      <w:pPr>
        <w:pStyle w:val="Listeavsnitt"/>
        <w:numPr>
          <w:ilvl w:val="0"/>
          <w:numId w:val="5"/>
        </w:numPr>
        <w:spacing w:line="360" w:lineRule="auto"/>
        <w:ind w:left="360"/>
      </w:pPr>
      <w:r>
        <w:t>Kompasskontroller.</w:t>
      </w:r>
    </w:p>
    <w:p w14:paraId="232BE060" w14:textId="33E74013" w:rsidR="00CB113D" w:rsidRDefault="00CB113D" w:rsidP="004125E8">
      <w:pPr>
        <w:pStyle w:val="Listeavsnitt"/>
        <w:numPr>
          <w:ilvl w:val="0"/>
          <w:numId w:val="5"/>
        </w:numPr>
        <w:spacing w:line="360" w:lineRule="auto"/>
        <w:ind w:left="360"/>
        <w:rPr>
          <w:rFonts w:ascii="Cambria" w:hAnsi="Cambria"/>
          <w:szCs w:val="20"/>
        </w:rPr>
      </w:pPr>
      <w:r>
        <w:t>Oppretthold et k</w:t>
      </w:r>
      <w:r w:rsidRPr="002A3A42">
        <w:rPr>
          <w:rFonts w:ascii="Cambria" w:hAnsi="Cambria"/>
          <w:szCs w:val="20"/>
        </w:rPr>
        <w:t>orrekt, ryddig og oversiktlig kartarbeid.</w:t>
      </w:r>
    </w:p>
    <w:p w14:paraId="4991DAC4" w14:textId="7F5E8380" w:rsidR="002A3A42" w:rsidRPr="002A3A42" w:rsidRDefault="002A3A42" w:rsidP="004125E8">
      <w:pPr>
        <w:pStyle w:val="Listeavsnitt"/>
        <w:numPr>
          <w:ilvl w:val="0"/>
          <w:numId w:val="5"/>
        </w:numPr>
        <w:spacing w:line="360" w:lineRule="auto"/>
        <w:ind w:left="360"/>
        <w:rPr>
          <w:rFonts w:ascii="Cambria" w:hAnsi="Cambria"/>
          <w:szCs w:val="20"/>
        </w:rPr>
      </w:pPr>
      <w:r>
        <w:rPr>
          <w:rFonts w:ascii="Cambria" w:hAnsi="Cambria"/>
          <w:szCs w:val="20"/>
        </w:rPr>
        <w:t>Før kurser i vedlagt dekksdagbok.</w:t>
      </w:r>
    </w:p>
    <w:p w14:paraId="6411E924" w14:textId="77777777" w:rsidR="00CB113D" w:rsidRPr="002A3A42" w:rsidRDefault="00CB113D" w:rsidP="004125E8">
      <w:pPr>
        <w:pStyle w:val="Listeavsnitt"/>
        <w:numPr>
          <w:ilvl w:val="0"/>
          <w:numId w:val="5"/>
        </w:numPr>
        <w:spacing w:line="360" w:lineRule="auto"/>
        <w:ind w:left="360"/>
        <w:rPr>
          <w:b/>
          <w:i/>
        </w:rPr>
      </w:pPr>
      <w:r>
        <w:t>Oppretthold en god situasjonsforståelse.</w:t>
      </w:r>
    </w:p>
    <w:p w14:paraId="1E29F3BB" w14:textId="77777777" w:rsidR="00CB113D" w:rsidRPr="00F8462E" w:rsidRDefault="00CB113D" w:rsidP="002A3A42"/>
    <w:p w14:paraId="4A7804C1" w14:textId="0E42B81D" w:rsidR="00CB113D" w:rsidRDefault="00CB113D" w:rsidP="00CB113D">
      <w:pPr>
        <w:rPr>
          <w:u w:val="single"/>
        </w:rPr>
      </w:pPr>
      <w:r w:rsidRPr="002A3A42">
        <w:rPr>
          <w:u w:val="single"/>
        </w:rPr>
        <w:t>Etterarbeid:</w:t>
      </w:r>
    </w:p>
    <w:p w14:paraId="309DEEBA" w14:textId="608FF29C" w:rsidR="002A3A42" w:rsidRPr="002A3A42" w:rsidRDefault="002A3A42" w:rsidP="00CB113D">
      <w:r w:rsidRPr="002A3A42">
        <w:t>Individuell skriftlig refleksjon.</w:t>
      </w:r>
    </w:p>
    <w:p w14:paraId="7BDE8B3D" w14:textId="601DC1C8" w:rsidR="00F8462E" w:rsidRDefault="002A3A42" w:rsidP="00CB113D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1F8AA64E" w14:textId="5B861D5F" w:rsidR="002A3A42" w:rsidRPr="00F8462E" w:rsidRDefault="002A3A42" w:rsidP="002A3A42">
      <w:pPr>
        <w:pStyle w:val="Overskrift1"/>
      </w:pPr>
      <w:r>
        <w:t>Situasjon.</w:t>
      </w:r>
    </w:p>
    <w:p w14:paraId="106B78F7" w14:textId="6B86FF6C" w:rsidR="002A3A42" w:rsidRDefault="002A3A42" w:rsidP="002A3A42">
      <w:r>
        <w:t>Seilasen planlegges i kart 1350/323 fra startposisjon og over TSS i den engelske kanal frem til MPC bøyen. Kursene settes altså fra havnen i Dunkerque, kart 1350, til MPC bøyen i kart 323.</w:t>
      </w:r>
    </w:p>
    <w:p w14:paraId="060C5188" w14:textId="742E0DB9" w:rsidR="002A3A42" w:rsidRDefault="002A3A42" w:rsidP="002A3A42">
      <w:r>
        <w:t>Når øvelsen starter har f</w:t>
      </w:r>
      <w:r w:rsidRPr="00F8462E">
        <w:t>artøye</w:t>
      </w:r>
      <w:r>
        <w:t>t</w:t>
      </w:r>
      <w:r w:rsidRPr="00F8462E">
        <w:t xml:space="preserve"> </w:t>
      </w:r>
      <w:r>
        <w:t xml:space="preserve">lastet og er på vei ut av Dunkerque havn, i posisjon </w:t>
      </w:r>
      <w:r w:rsidRPr="00F8462E">
        <w:t xml:space="preserve">N </w:t>
      </w:r>
      <w:r>
        <w:t>51</w:t>
      </w:r>
      <w:r w:rsidRPr="00F8462E">
        <w:sym w:font="Symbol" w:char="F0B0"/>
      </w:r>
      <w:r w:rsidRPr="00F8462E">
        <w:t xml:space="preserve"> </w:t>
      </w:r>
      <w:r>
        <w:t>01</w:t>
      </w:r>
      <w:r w:rsidRPr="00F8462E">
        <w:t>’</w:t>
      </w:r>
      <w:r>
        <w:t xml:space="preserve"> Ø</w:t>
      </w:r>
      <w:r w:rsidRPr="00F8462E">
        <w:t xml:space="preserve"> 00</w:t>
      </w:r>
      <w:r>
        <w:t>2</w:t>
      </w:r>
      <w:r w:rsidRPr="00F8462E">
        <w:t xml:space="preserve"> </w:t>
      </w:r>
      <w:r w:rsidRPr="00F8462E">
        <w:sym w:font="Symbol" w:char="F0B0"/>
      </w:r>
      <w:r w:rsidRPr="00F8462E">
        <w:t>1</w:t>
      </w:r>
      <w:r>
        <w:t>0</w:t>
      </w:r>
      <w:r w:rsidRPr="00F8462E">
        <w:t>,5’</w:t>
      </w:r>
      <w:r>
        <w:t>. Skipet har nettopp tatt farvel med havnemyndighetene.</w:t>
      </w:r>
    </w:p>
    <w:p w14:paraId="280AB119" w14:textId="77777777" w:rsidR="002A3A42" w:rsidRPr="00F8462E" w:rsidRDefault="002A3A42" w:rsidP="002A3A42">
      <w:r>
        <w:t xml:space="preserve">Det er da den 5. januar </w:t>
      </w:r>
      <w:r w:rsidRPr="00F8462E">
        <w:t>201</w:t>
      </w:r>
      <w:r>
        <w:t xml:space="preserve">8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1630</w:t>
      </w:r>
      <w:r w:rsidRPr="00F8462E">
        <w:t xml:space="preserve"> lokal </w:t>
      </w:r>
      <w:r>
        <w:t>tid. Skipet er på vei opp i fart og ønsket gjennomsnittshastighet for overfarten er 15 knop. Farten settes etter forholdene.</w:t>
      </w:r>
    </w:p>
    <w:p w14:paraId="4AD96068" w14:textId="5B03FA7B" w:rsidR="002A3A42" w:rsidRDefault="002A3A42" w:rsidP="002A3A42">
      <w:r>
        <w:t>Ankomst New York er beregnet med ETA</w:t>
      </w:r>
      <w:r w:rsidRPr="00F8462E">
        <w:t xml:space="preserve"> </w:t>
      </w:r>
      <w:r>
        <w:t>+ 9 døgn og det er en besetning på 18 personer om bord. Ingen farlig last.</w:t>
      </w:r>
    </w:p>
    <w:p w14:paraId="42AD1A86" w14:textId="1C953F6E" w:rsidR="002A3A42" w:rsidRDefault="002A3A42" w:rsidP="002A3A42"/>
    <w:p w14:paraId="4A190758" w14:textId="77777777" w:rsidR="002A3A42" w:rsidRDefault="002A3A42" w:rsidP="002A3A42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  <w:r>
        <w:br/>
      </w:r>
      <w:r w:rsidRPr="007C72CF">
        <w:rPr>
          <w:u w:val="single"/>
        </w:rPr>
        <w:t>Deviasjonstabell</w:t>
      </w:r>
      <w:r>
        <w:t xml:space="preserve"> tegnes og tas med på bro basert på følgende data</w:t>
      </w:r>
      <w:r w:rsidRPr="00DD2627">
        <w:t xml:space="preserve">: </w:t>
      </w:r>
    </w:p>
    <w:p w14:paraId="3D3B9EC6" w14:textId="77777777" w:rsidR="002A3A42" w:rsidRDefault="002A3A42" w:rsidP="002A3A42"/>
    <w:tbl>
      <w:tblPr>
        <w:tblStyle w:val="Tabellrutenet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59"/>
      </w:tblGrid>
      <w:tr w:rsidR="002A3A42" w14:paraId="25DB869D" w14:textId="77777777" w:rsidTr="00B26F17">
        <w:trPr>
          <w:jc w:val="center"/>
        </w:trPr>
        <w:tc>
          <w:tcPr>
            <w:tcW w:w="2660" w:type="dxa"/>
          </w:tcPr>
          <w:p w14:paraId="3346E9AC" w14:textId="4897F7DF" w:rsidR="002A3A42" w:rsidRPr="00983491" w:rsidRDefault="002A3A42" w:rsidP="00B26F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Kompass-</w:t>
            </w:r>
            <w:r w:rsidRPr="00983491">
              <w:rPr>
                <w:sz w:val="24"/>
              </w:rPr>
              <w:t>kurs:</w:t>
            </w:r>
          </w:p>
        </w:tc>
        <w:tc>
          <w:tcPr>
            <w:tcW w:w="1559" w:type="dxa"/>
          </w:tcPr>
          <w:p w14:paraId="427F39DC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Deviasjon:</w:t>
            </w:r>
          </w:p>
        </w:tc>
      </w:tr>
      <w:tr w:rsidR="002A3A42" w:rsidRPr="00983491" w14:paraId="44DF9514" w14:textId="77777777" w:rsidTr="00B26F17">
        <w:trPr>
          <w:jc w:val="center"/>
        </w:trPr>
        <w:tc>
          <w:tcPr>
            <w:tcW w:w="2660" w:type="dxa"/>
          </w:tcPr>
          <w:p w14:paraId="71C7F8C5" w14:textId="7CA00F4A" w:rsidR="002A3A42" w:rsidRPr="00983491" w:rsidRDefault="002A3A42" w:rsidP="00B26F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983491">
              <w:rPr>
                <w:sz w:val="24"/>
              </w:rPr>
              <w:t>000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1F9F7F33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2A3A42" w:rsidRPr="00983491" w14:paraId="3033712F" w14:textId="77777777" w:rsidTr="00B26F17">
        <w:trPr>
          <w:jc w:val="center"/>
        </w:trPr>
        <w:tc>
          <w:tcPr>
            <w:tcW w:w="2660" w:type="dxa"/>
          </w:tcPr>
          <w:p w14:paraId="5066FA07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090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1992CF9D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- 5</w:t>
            </w:r>
            <w:r w:rsidRPr="00983491">
              <w:rPr>
                <w:sz w:val="24"/>
              </w:rPr>
              <w:sym w:font="Symbol" w:char="F0B0"/>
            </w:r>
            <w:r w:rsidRPr="00983491">
              <w:rPr>
                <w:sz w:val="24"/>
              </w:rPr>
              <w:t>,</w:t>
            </w:r>
          </w:p>
        </w:tc>
      </w:tr>
      <w:tr w:rsidR="002A3A42" w:rsidRPr="00983491" w14:paraId="7D511117" w14:textId="77777777" w:rsidTr="00B26F17">
        <w:trPr>
          <w:jc w:val="center"/>
        </w:trPr>
        <w:tc>
          <w:tcPr>
            <w:tcW w:w="2660" w:type="dxa"/>
          </w:tcPr>
          <w:p w14:paraId="4089E5ED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180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05468460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2A3A42" w:rsidRPr="00983491" w14:paraId="01DAF19C" w14:textId="77777777" w:rsidTr="00B26F17">
        <w:trPr>
          <w:jc w:val="center"/>
        </w:trPr>
        <w:tc>
          <w:tcPr>
            <w:tcW w:w="2660" w:type="dxa"/>
          </w:tcPr>
          <w:p w14:paraId="2A09A4BB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270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4F0159B2" w14:textId="77777777" w:rsidR="002A3A42" w:rsidRPr="00983491" w:rsidRDefault="002A3A42" w:rsidP="00B26F17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+6</w:t>
            </w:r>
            <w:r w:rsidRPr="00983491">
              <w:rPr>
                <w:sz w:val="24"/>
              </w:rPr>
              <w:sym w:font="Symbol" w:char="F0B0"/>
            </w:r>
          </w:p>
        </w:tc>
      </w:tr>
    </w:tbl>
    <w:p w14:paraId="2D43A8CC" w14:textId="4797A9D8" w:rsidR="002A3A42" w:rsidRPr="002A3A42" w:rsidRDefault="002A3A42" w:rsidP="002A3A42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85FDD" w:rsidRPr="00F8462E" w14:paraId="0FA4D4BC" w14:textId="77777777" w:rsidTr="006E7354">
        <w:tc>
          <w:tcPr>
            <w:tcW w:w="5637" w:type="dxa"/>
            <w:gridSpan w:val="2"/>
          </w:tcPr>
          <w:p w14:paraId="468A4D0D" w14:textId="402FAD12" w:rsidR="00485FDD" w:rsidRPr="002A3A42" w:rsidRDefault="00485FDD" w:rsidP="002A3A42">
            <w:pPr>
              <w:jc w:val="center"/>
              <w:rPr>
                <w:sz w:val="28"/>
              </w:rPr>
            </w:pPr>
            <w:r w:rsidRPr="002A3A42">
              <w:rPr>
                <w:sz w:val="28"/>
              </w:rPr>
              <w:t>Bulk</w:t>
            </w:r>
            <w:r w:rsidR="002A3A42" w:rsidRPr="002A3A42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42BAB454" w14:textId="77777777" w:rsidR="00485FDD" w:rsidRPr="002A3A42" w:rsidRDefault="00485FDD" w:rsidP="002A3A42">
            <w:pPr>
              <w:jc w:val="center"/>
              <w:rPr>
                <w:sz w:val="28"/>
              </w:rPr>
            </w:pPr>
            <w:r w:rsidRPr="002A3A42">
              <w:rPr>
                <w:sz w:val="28"/>
              </w:rPr>
              <w:t>Skipsnavn – kallesignal</w:t>
            </w:r>
          </w:p>
        </w:tc>
      </w:tr>
      <w:tr w:rsidR="00485FDD" w:rsidRPr="00433C2F" w14:paraId="5D1E0E30" w14:textId="77777777" w:rsidTr="006E7354">
        <w:trPr>
          <w:trHeight w:val="421"/>
        </w:trPr>
        <w:tc>
          <w:tcPr>
            <w:tcW w:w="3227" w:type="dxa"/>
            <w:vMerge w:val="restart"/>
          </w:tcPr>
          <w:p w14:paraId="4181D816" w14:textId="77777777" w:rsidR="00485FDD" w:rsidRPr="00F8462E" w:rsidRDefault="00485FDD" w:rsidP="006E7354">
            <w:r>
              <w:rPr>
                <w:noProof/>
                <w:lang w:val="en-US"/>
              </w:rPr>
              <w:drawing>
                <wp:inline distT="0" distB="0" distL="0" distR="0" wp14:anchorId="0065D589" wp14:editId="5DBDA5C2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485FDD" w:rsidRPr="0043128F" w14:paraId="195A7ED7" w14:textId="77777777" w:rsidTr="006E7354">
              <w:tc>
                <w:tcPr>
                  <w:tcW w:w="1112" w:type="dxa"/>
                </w:tcPr>
                <w:p w14:paraId="2D4B88C7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45CB0A64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485FDD" w:rsidRPr="0043128F" w14:paraId="37CC0E7D" w14:textId="77777777" w:rsidTr="006E7354">
              <w:tc>
                <w:tcPr>
                  <w:tcW w:w="1112" w:type="dxa"/>
                </w:tcPr>
                <w:p w14:paraId="3FC0AFC9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5E2475E7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485FDD" w:rsidRPr="0043128F" w14:paraId="23D98232" w14:textId="77777777" w:rsidTr="006E7354">
              <w:tc>
                <w:tcPr>
                  <w:tcW w:w="1112" w:type="dxa"/>
                </w:tcPr>
                <w:p w14:paraId="2A5496A5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0A240B7D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485FDD" w:rsidRPr="0043128F" w14:paraId="1B279FFC" w14:textId="77777777" w:rsidTr="006E7354">
              <w:tc>
                <w:tcPr>
                  <w:tcW w:w="1112" w:type="dxa"/>
                </w:tcPr>
                <w:p w14:paraId="6A646C16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2993837A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485FDD" w:rsidRPr="0043128F" w14:paraId="1B3D9D46" w14:textId="77777777" w:rsidTr="006E7354">
              <w:tc>
                <w:tcPr>
                  <w:tcW w:w="1112" w:type="dxa"/>
                </w:tcPr>
                <w:p w14:paraId="5A315705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31E437CE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485FDD" w:rsidRPr="0043128F" w14:paraId="6C363959" w14:textId="77777777" w:rsidTr="006E7354">
              <w:tc>
                <w:tcPr>
                  <w:tcW w:w="1112" w:type="dxa"/>
                </w:tcPr>
                <w:p w14:paraId="25C74C31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69C2AB65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485FDD" w:rsidRPr="0043128F" w14:paraId="6A7AB608" w14:textId="77777777" w:rsidTr="006E7354">
              <w:tc>
                <w:tcPr>
                  <w:tcW w:w="1112" w:type="dxa"/>
                </w:tcPr>
                <w:p w14:paraId="77430E9A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2943323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85FDD" w:rsidRPr="0043128F" w14:paraId="3EB14634" w14:textId="77777777" w:rsidTr="006E7354">
              <w:tc>
                <w:tcPr>
                  <w:tcW w:w="1112" w:type="dxa"/>
                </w:tcPr>
                <w:p w14:paraId="00A63577" w14:textId="77777777" w:rsidR="00485FDD" w:rsidRPr="0043128F" w:rsidRDefault="00485FDD" w:rsidP="006E73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035DC092" w14:textId="77777777" w:rsidR="00485FDD" w:rsidRPr="0043128F" w:rsidRDefault="00485FDD" w:rsidP="006E735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1DF21D3" w14:textId="77777777" w:rsidR="00485FDD" w:rsidRPr="00F8462E" w:rsidRDefault="00485FDD" w:rsidP="006E7354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58216994" w14:textId="77777777" w:rsidR="00485FDD" w:rsidRDefault="00485FDD" w:rsidP="006E7354">
            <w:pPr>
              <w:jc w:val="center"/>
              <w:rPr>
                <w:sz w:val="24"/>
                <w:lang w:val="en-US"/>
              </w:rPr>
            </w:pPr>
            <w:proofErr w:type="spellStart"/>
            <w:r w:rsidRPr="002A3A42">
              <w:rPr>
                <w:sz w:val="24"/>
              </w:rPr>
              <w:t>Br</w:t>
            </w:r>
            <w:proofErr w:type="spellEnd"/>
            <w:r w:rsidRPr="00F3275E">
              <w:rPr>
                <w:sz w:val="24"/>
                <w:lang w:val="en-US"/>
              </w:rPr>
              <w:t>o A: Arcturus – c/s LKAA</w:t>
            </w:r>
          </w:p>
          <w:p w14:paraId="14DC2903" w14:textId="77777777" w:rsidR="00485FDD" w:rsidRPr="00F3275E" w:rsidRDefault="00485FDD" w:rsidP="006E7354">
            <w:pPr>
              <w:jc w:val="center"/>
              <w:rPr>
                <w:sz w:val="24"/>
                <w:lang w:val="en-US"/>
              </w:rPr>
            </w:pPr>
          </w:p>
        </w:tc>
      </w:tr>
      <w:tr w:rsidR="00485FDD" w:rsidRPr="00433C2F" w14:paraId="36344BF8" w14:textId="77777777" w:rsidTr="006E7354">
        <w:trPr>
          <w:trHeight w:val="419"/>
        </w:trPr>
        <w:tc>
          <w:tcPr>
            <w:tcW w:w="3227" w:type="dxa"/>
            <w:vMerge/>
          </w:tcPr>
          <w:p w14:paraId="651326D2" w14:textId="77777777" w:rsidR="00485FDD" w:rsidRPr="00F3275E" w:rsidRDefault="00485FDD" w:rsidP="006E7354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AC528E5" w14:textId="77777777" w:rsidR="00485FDD" w:rsidRPr="00F3275E" w:rsidRDefault="00485FDD" w:rsidP="006E735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8BEB487" w14:textId="77777777" w:rsidR="00485FDD" w:rsidRDefault="00485FDD" w:rsidP="006E7354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772088FD" w14:textId="77777777" w:rsidR="00485FDD" w:rsidRPr="00F3275E" w:rsidRDefault="00485FDD" w:rsidP="006E7354">
            <w:pPr>
              <w:jc w:val="center"/>
              <w:rPr>
                <w:sz w:val="24"/>
                <w:lang w:val="en-US"/>
              </w:rPr>
            </w:pPr>
          </w:p>
        </w:tc>
      </w:tr>
      <w:tr w:rsidR="00485FDD" w:rsidRPr="00433C2F" w14:paraId="7AAEAEE4" w14:textId="77777777" w:rsidTr="006E7354">
        <w:trPr>
          <w:trHeight w:val="419"/>
        </w:trPr>
        <w:tc>
          <w:tcPr>
            <w:tcW w:w="3227" w:type="dxa"/>
            <w:vMerge/>
          </w:tcPr>
          <w:p w14:paraId="0F533EE4" w14:textId="77777777" w:rsidR="00485FDD" w:rsidRPr="00F3275E" w:rsidRDefault="00485FDD" w:rsidP="006E7354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7A0637C" w14:textId="77777777" w:rsidR="00485FDD" w:rsidRPr="00F3275E" w:rsidRDefault="00485FDD" w:rsidP="006E735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F15376F" w14:textId="77777777" w:rsidR="00485FDD" w:rsidRDefault="00485FDD" w:rsidP="006E7354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5BFC5751" w14:textId="77777777" w:rsidR="00485FDD" w:rsidRPr="00F3275E" w:rsidRDefault="00485FDD" w:rsidP="006E7354">
            <w:pPr>
              <w:jc w:val="center"/>
              <w:rPr>
                <w:sz w:val="24"/>
                <w:lang w:val="en-US"/>
              </w:rPr>
            </w:pPr>
          </w:p>
        </w:tc>
      </w:tr>
      <w:tr w:rsidR="00485FDD" w:rsidRPr="00F8462E" w14:paraId="53ABC9B4" w14:textId="77777777" w:rsidTr="006E7354">
        <w:trPr>
          <w:trHeight w:val="419"/>
        </w:trPr>
        <w:tc>
          <w:tcPr>
            <w:tcW w:w="3227" w:type="dxa"/>
            <w:vMerge/>
          </w:tcPr>
          <w:p w14:paraId="1A785352" w14:textId="77777777" w:rsidR="00485FDD" w:rsidRPr="00F3275E" w:rsidRDefault="00485FDD" w:rsidP="006E7354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521393F" w14:textId="77777777" w:rsidR="00485FDD" w:rsidRPr="00F3275E" w:rsidRDefault="00485FDD" w:rsidP="006E735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4600BA6" w14:textId="646F19CE" w:rsidR="00485FDD" w:rsidRPr="00F8462E" w:rsidRDefault="00485FDD" w:rsidP="002A3A42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18B244E2" w14:textId="1F179D1C" w:rsidR="001816AD" w:rsidRPr="00F8462E" w:rsidRDefault="002A3A42" w:rsidP="002A3A42">
      <w:pPr>
        <w:pStyle w:val="Overskrift1"/>
      </w:pPr>
      <w:r w:rsidRPr="00F8462E">
        <w:t xml:space="preserve">Meteorologiske </w:t>
      </w:r>
      <w:r>
        <w:t>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6CA74723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334AB8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21AC711D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334AB8">
              <w:rPr>
                <w:sz w:val="24"/>
              </w:rPr>
              <w:t>12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6A42E4A0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334AB8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4D6E4164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334AB8">
              <w:rPr>
                <w:sz w:val="24"/>
              </w:rPr>
              <w:t>Dårlig - Tåke</w:t>
            </w:r>
          </w:p>
        </w:tc>
        <w:tc>
          <w:tcPr>
            <w:tcW w:w="3069" w:type="dxa"/>
          </w:tcPr>
          <w:p w14:paraId="746123F7" w14:textId="0AC0ACC3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>Vindstyrke:</w:t>
            </w:r>
            <w:r w:rsidR="000D4BF9" w:rsidRPr="00F8462E">
              <w:rPr>
                <w:sz w:val="24"/>
              </w:rPr>
              <w:t xml:space="preserve"> </w:t>
            </w:r>
            <w:r w:rsidR="00334AB8">
              <w:rPr>
                <w:sz w:val="24"/>
              </w:rPr>
              <w:t>Stille</w:t>
            </w:r>
          </w:p>
        </w:tc>
        <w:tc>
          <w:tcPr>
            <w:tcW w:w="3069" w:type="dxa"/>
          </w:tcPr>
          <w:p w14:paraId="4DADBDEE" w14:textId="345FD6F7" w:rsidR="00F27084" w:rsidRPr="00F8462E" w:rsidRDefault="00F27084" w:rsidP="00334AB8">
            <w:pPr>
              <w:rPr>
                <w:sz w:val="24"/>
              </w:rPr>
            </w:pP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460C2F98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334AB8">
              <w:rPr>
                <w:sz w:val="24"/>
              </w:rPr>
              <w:t>-</w:t>
            </w:r>
          </w:p>
        </w:tc>
        <w:tc>
          <w:tcPr>
            <w:tcW w:w="3069" w:type="dxa"/>
          </w:tcPr>
          <w:p w14:paraId="6DC22C8F" w14:textId="03185365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0</w:t>
            </w:r>
          </w:p>
        </w:tc>
        <w:tc>
          <w:tcPr>
            <w:tcW w:w="3069" w:type="dxa"/>
          </w:tcPr>
          <w:p w14:paraId="4D34595E" w14:textId="77FD3CC3" w:rsidR="00F27084" w:rsidRPr="00F8462E" w:rsidRDefault="000D4BF9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Ingen</w:t>
            </w:r>
          </w:p>
        </w:tc>
      </w:tr>
      <w:tr w:rsidR="00F27084" w:rsidRPr="00F8462E" w14:paraId="4F18DBE3" w14:textId="77777777" w:rsidTr="00F27084">
        <w:tc>
          <w:tcPr>
            <w:tcW w:w="9206" w:type="dxa"/>
            <w:gridSpan w:val="3"/>
          </w:tcPr>
          <w:p w14:paraId="7890339C" w14:textId="1D2523AD" w:rsidR="00F27084" w:rsidRPr="00F8462E" w:rsidRDefault="00F27084" w:rsidP="00334AB8">
            <w:pPr>
              <w:rPr>
                <w:sz w:val="24"/>
              </w:rPr>
            </w:pPr>
            <w:r w:rsidRPr="00F8462E">
              <w:rPr>
                <w:sz w:val="24"/>
              </w:rPr>
              <w:t>Strømforhold: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="00334AB8">
              <w:rPr>
                <w:sz w:val="24"/>
              </w:rPr>
              <w:t>Iht</w:t>
            </w:r>
            <w:proofErr w:type="spellEnd"/>
            <w:r w:rsidR="00334AB8">
              <w:rPr>
                <w:sz w:val="24"/>
              </w:rPr>
              <w:t xml:space="preserve"> strømkart</w:t>
            </w:r>
          </w:p>
        </w:tc>
      </w:tr>
    </w:tbl>
    <w:p w14:paraId="16362ACD" w14:textId="582535F7" w:rsidR="00371682" w:rsidRDefault="002A3A42" w:rsidP="002A3A42">
      <w:pPr>
        <w:pStyle w:val="Overskrift1"/>
      </w:pPr>
      <w:r>
        <w:t>Navigasjonsutstyr som brukes.</w:t>
      </w:r>
      <w:r w:rsidR="00C74192" w:rsidRPr="00F8462E">
        <w:t xml:space="preserve"> </w:t>
      </w:r>
    </w:p>
    <w:p w14:paraId="3364FD69" w14:textId="2E0DA6FC" w:rsidR="00334AB8" w:rsidRPr="00334AB8" w:rsidRDefault="00334AB8" w:rsidP="00371682">
      <w:r w:rsidRPr="00334AB8">
        <w:t>Alt</w:t>
      </w:r>
      <w:r w:rsidR="00CF1416">
        <w:t xml:space="preserve"> unntatt </w:t>
      </w:r>
      <w:proofErr w:type="spellStart"/>
      <w:r w:rsidR="00CF1416">
        <w:t>ecdis</w:t>
      </w:r>
      <w:proofErr w:type="spellEnd"/>
      <w:r w:rsidR="00CF1416">
        <w:t>.</w:t>
      </w:r>
    </w:p>
    <w:p w14:paraId="6B76084A" w14:textId="77777777" w:rsidR="00834609" w:rsidRDefault="00834609" w:rsidP="00371682"/>
    <w:p w14:paraId="4136F763" w14:textId="1FE86755" w:rsidR="00834609" w:rsidRDefault="00834609" w:rsidP="004125E8">
      <w:pPr>
        <w:pStyle w:val="Overskrift1"/>
      </w:pPr>
      <w:r>
        <w:lastRenderedPageBreak/>
        <w:t>Vedlegg Blindnavigering.</w:t>
      </w:r>
    </w:p>
    <w:p w14:paraId="74BD5EBD" w14:textId="77777777" w:rsidR="00834609" w:rsidRDefault="00834609" w:rsidP="00371682"/>
    <w:p w14:paraId="31D0E64C" w14:textId="38A58E14" w:rsidR="00834609" w:rsidRDefault="00834609" w:rsidP="00371682">
      <w:r>
        <w:t>Blindnavigering er navigering uten bruk av visuell stedsbestemmelse. Navigeringen i seg selv er ganske lik, men må da bruke radar, GPS og andre elektroniske hjelpemidler for å gjennomføre en sikker navigering.</w:t>
      </w:r>
    </w:p>
    <w:p w14:paraId="6812E9F0" w14:textId="77777777" w:rsidR="00834609" w:rsidRDefault="00834609" w:rsidP="00371682"/>
    <w:p w14:paraId="424872B4" w14:textId="48EE9BC6" w:rsidR="00834609" w:rsidRDefault="00834609" w:rsidP="00371682">
      <w:r>
        <w:t>I åpen farvann skiller blindnavigeringen seg lite ut fra vanlig navigering. Viktige faktor er selvfølgelig hyppigheten av posisjonskontrollene med tilgjengelige midler og et godt innstilt radardisplay. Dersom du seiler i papirkart blir bestikket også viktigere.</w:t>
      </w:r>
    </w:p>
    <w:p w14:paraId="79D3AF07" w14:textId="77777777" w:rsidR="00834609" w:rsidRDefault="00834609" w:rsidP="00371682"/>
    <w:p w14:paraId="04DADB11" w14:textId="642402A2" w:rsidR="00834609" w:rsidRDefault="00834609" w:rsidP="00371682">
      <w:r>
        <w:t>I mer begrensede farvann</w:t>
      </w:r>
      <w:r w:rsidR="00CF1416">
        <w:t xml:space="preserve"> blir god planlegging med aktiv bruk av parallell-indeks linjer og turnrate teknikker viktig. Under gjennomføringen bør en navigatør betjene radar kontinuerlig. </w:t>
      </w:r>
    </w:p>
    <w:p w14:paraId="5485E33B" w14:textId="77777777" w:rsidR="00CF1416" w:rsidRDefault="00CF1416" w:rsidP="00371682"/>
    <w:p w14:paraId="2F6B3B3B" w14:textId="3FCC1662" w:rsidR="00CF1416" w:rsidRDefault="00CF1416" w:rsidP="00371682">
      <w:r>
        <w:t>Radarinnstillingene bør være gjennomtenkt, hvorvidt det brukes TM/RM/HU/NU.</w:t>
      </w:r>
    </w:p>
    <w:p w14:paraId="27C7C524" w14:textId="77777777" w:rsidR="00CF1416" w:rsidRDefault="00CF1416" w:rsidP="00371682">
      <w:r>
        <w:t xml:space="preserve">Videre må det hentes inn informasjon om vær og strømforhold, eventuelt andre viktige opplysninger om området. </w:t>
      </w:r>
    </w:p>
    <w:p w14:paraId="56A5FAB1" w14:textId="77777777" w:rsidR="00CF1416" w:rsidRDefault="00CF1416" w:rsidP="00371682"/>
    <w:p w14:paraId="1383802D" w14:textId="65712F89" w:rsidR="00CF1416" w:rsidRPr="00F8462E" w:rsidRDefault="00CF1416" w:rsidP="00371682">
      <w:r>
        <w:t xml:space="preserve">PI linjene og sikkerhetspeilinger som skal brukes må være tydelig angitt i kartet langs ruten, og WO punktet bør settes ut i kartet. </w:t>
      </w:r>
    </w:p>
    <w:sectPr w:rsidR="00CF1416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06D19" w14:textId="77777777" w:rsidR="006E3785" w:rsidRDefault="006E3785" w:rsidP="00446F97">
      <w:r>
        <w:separator/>
      </w:r>
    </w:p>
  </w:endnote>
  <w:endnote w:type="continuationSeparator" w:id="0">
    <w:p w14:paraId="705DAF8F" w14:textId="77777777" w:rsidR="006E3785" w:rsidRDefault="006E3785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6632428"/>
      <w:docPartObj>
        <w:docPartGallery w:val="Page Numbers (Bottom of Page)"/>
        <w:docPartUnique/>
      </w:docPartObj>
    </w:sdtPr>
    <w:sdtContent>
      <w:p w14:paraId="79160F15" w14:textId="52F69968" w:rsidR="002A3A42" w:rsidRDefault="002A3A4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5E8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F63310" w:rsidRDefault="00F6331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F63310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F63310" w:rsidRDefault="00F6331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D49A530" w:rsidR="00F63310" w:rsidRDefault="002A3A42" w:rsidP="00CF619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F63310" w:rsidRDefault="00F6331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F63310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F63310" w:rsidRDefault="00F6331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F63310" w:rsidRDefault="00F6331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F63310" w:rsidRDefault="00F6331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F63310" w:rsidRDefault="00F6331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87896" w14:textId="77777777" w:rsidR="006E3785" w:rsidRDefault="006E3785" w:rsidP="00446F97">
      <w:r>
        <w:separator/>
      </w:r>
    </w:p>
  </w:footnote>
  <w:footnote w:type="continuationSeparator" w:id="0">
    <w:p w14:paraId="5164DEBA" w14:textId="77777777" w:rsidR="006E3785" w:rsidRDefault="006E3785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F63310" w:rsidRDefault="00F63310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F63310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2D2985E" w:rsidR="00F63310" w:rsidRPr="00C16228" w:rsidRDefault="006E3785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F63310" w:rsidRPr="00C16228">
                <w:rPr>
                  <w:color w:val="800000"/>
                  <w:sz w:val="36"/>
                </w:rPr>
                <w:t xml:space="preserve">Navigering på </w:t>
              </w:r>
              <w:r w:rsidR="00F63310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4D8013EF" w:rsidR="00F63310" w:rsidRPr="00446F97" w:rsidRDefault="00F63310" w:rsidP="00B60969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2.1.4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Navigering – nedsatt sikt</w:t>
              </w:r>
              <w:r w:rsidR="00433C2F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80F2879" w:rsidR="00F63310" w:rsidRPr="00446F97" w:rsidRDefault="00F63310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496B0B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F63310" w:rsidRDefault="00F6331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90C65"/>
    <w:multiLevelType w:val="hybridMultilevel"/>
    <w:tmpl w:val="E490FABE"/>
    <w:lvl w:ilvl="0" w:tplc="30464A0A">
      <w:start w:val="1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E225A"/>
    <w:multiLevelType w:val="hybridMultilevel"/>
    <w:tmpl w:val="429E018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D29DC"/>
    <w:rsid w:val="000D4BF9"/>
    <w:rsid w:val="000F1091"/>
    <w:rsid w:val="0017092F"/>
    <w:rsid w:val="001816AD"/>
    <w:rsid w:val="00196C25"/>
    <w:rsid w:val="001C46B5"/>
    <w:rsid w:val="0022572F"/>
    <w:rsid w:val="002307E0"/>
    <w:rsid w:val="00291987"/>
    <w:rsid w:val="002A3A42"/>
    <w:rsid w:val="00330957"/>
    <w:rsid w:val="00332C67"/>
    <w:rsid w:val="00334AB8"/>
    <w:rsid w:val="003536F8"/>
    <w:rsid w:val="003639BE"/>
    <w:rsid w:val="00371682"/>
    <w:rsid w:val="004125E8"/>
    <w:rsid w:val="00433C2F"/>
    <w:rsid w:val="00446F97"/>
    <w:rsid w:val="00485FDD"/>
    <w:rsid w:val="00493180"/>
    <w:rsid w:val="00496B0B"/>
    <w:rsid w:val="00690650"/>
    <w:rsid w:val="006E2B46"/>
    <w:rsid w:val="006E3785"/>
    <w:rsid w:val="006E7354"/>
    <w:rsid w:val="007378A9"/>
    <w:rsid w:val="007A7D85"/>
    <w:rsid w:val="00834609"/>
    <w:rsid w:val="0088140F"/>
    <w:rsid w:val="00904F9B"/>
    <w:rsid w:val="009B1108"/>
    <w:rsid w:val="00B53DC9"/>
    <w:rsid w:val="00B60969"/>
    <w:rsid w:val="00C16228"/>
    <w:rsid w:val="00C5704E"/>
    <w:rsid w:val="00C74192"/>
    <w:rsid w:val="00CB113D"/>
    <w:rsid w:val="00CF1416"/>
    <w:rsid w:val="00CF619B"/>
    <w:rsid w:val="00D800ED"/>
    <w:rsid w:val="00E74E29"/>
    <w:rsid w:val="00E80064"/>
    <w:rsid w:val="00E87B03"/>
    <w:rsid w:val="00EF6C95"/>
    <w:rsid w:val="00F16F5A"/>
    <w:rsid w:val="00F27084"/>
    <w:rsid w:val="00F63310"/>
    <w:rsid w:val="00F8462E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5C99F73E-73A6-4738-A5FE-11C49F9F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F14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291987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CF141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40805"/>
    <w:rsid w:val="00592683"/>
    <w:rsid w:val="0082647A"/>
    <w:rsid w:val="008D5800"/>
    <w:rsid w:val="00CD2D93"/>
    <w:rsid w:val="00DB15FE"/>
    <w:rsid w:val="00E1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956784-9C7F-4E90-970C-80D470BF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583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2.1.4 Navigering – nedsatt sikt</vt:lpstr>
    </vt:vector>
  </TitlesOfParts>
  <Company>Navigering på ledelsesnivå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2.1.4 Navigering – nedsatt sikt</dc:title>
  <dc:subject/>
  <dc:creator>Per Aasmundseth</dc:creator>
  <cp:keywords/>
  <dc:description/>
  <cp:lastModifiedBy>Per Aasmundseth</cp:lastModifiedBy>
  <cp:revision>10</cp:revision>
  <cp:lastPrinted>2017-01-02T09:54:00Z</cp:lastPrinted>
  <dcterms:created xsi:type="dcterms:W3CDTF">2016-06-10T11:30:00Z</dcterms:created>
  <dcterms:modified xsi:type="dcterms:W3CDTF">2017-05-20T10:08:00Z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