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2186B" w14:textId="77777777" w:rsidR="00D800ED" w:rsidRDefault="00D800ED"/>
    <w:p w14:paraId="17FBF390" w14:textId="77777777" w:rsidR="00DD593A" w:rsidRDefault="00DD593A"/>
    <w:p w14:paraId="75905FB7" w14:textId="46656464" w:rsidR="00446F97" w:rsidRPr="00332C67" w:rsidRDefault="00C16228" w:rsidP="004B7CB7">
      <w:pPr>
        <w:pStyle w:val="Overskrift1"/>
      </w:pPr>
      <w:r w:rsidRPr="00332C67">
        <w:t xml:space="preserve">STCW </w:t>
      </w:r>
      <w:r w:rsidR="004B7CB7">
        <w:t>Kompetanse.</w:t>
      </w:r>
    </w:p>
    <w:p w14:paraId="41DEA2CB" w14:textId="4C064E3A" w:rsidR="00904F9B" w:rsidRPr="00F8462E" w:rsidRDefault="00446F97" w:rsidP="004809E6">
      <w:r w:rsidRPr="00F8462E">
        <w:t>STCW koden tabell A II/</w:t>
      </w:r>
      <w:r w:rsidR="00904F9B">
        <w:t>2</w:t>
      </w:r>
      <w:r w:rsidRPr="00F8462E">
        <w:t xml:space="preserve"> </w:t>
      </w:r>
      <w:r w:rsidR="00810970">
        <w:t>Manøvrere og håndtere et skip under alle forhold.</w:t>
      </w:r>
    </w:p>
    <w:p w14:paraId="3D1CE3AE" w14:textId="77777777" w:rsidR="00446F97" w:rsidRPr="00F8462E" w:rsidRDefault="00446F97"/>
    <w:p w14:paraId="6AD441D5" w14:textId="6094FD89" w:rsidR="00446F97" w:rsidRDefault="004B7CB7" w:rsidP="004B7CB7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0D0E71F5" w14:textId="4DD11570" w:rsidR="00344724" w:rsidRDefault="00344724" w:rsidP="00344724">
      <w:pPr>
        <w:rPr>
          <w:rFonts w:ascii="Cambria" w:hAnsi="Cambria"/>
        </w:rPr>
      </w:pPr>
      <w:r w:rsidRPr="00344724">
        <w:rPr>
          <w:rFonts w:ascii="Cambria" w:hAnsi="Cambria"/>
        </w:rPr>
        <w:t xml:space="preserve">Studenten skal kunne </w:t>
      </w:r>
      <w:r w:rsidR="008247EE">
        <w:rPr>
          <w:rFonts w:ascii="Cambria" w:hAnsi="Cambria"/>
        </w:rPr>
        <w:t xml:space="preserve">håndtere og </w:t>
      </w:r>
      <w:r>
        <w:rPr>
          <w:rFonts w:ascii="Cambria" w:hAnsi="Cambria"/>
        </w:rPr>
        <w:t>manøvrere</w:t>
      </w:r>
      <w:r w:rsidR="008247EE">
        <w:rPr>
          <w:rFonts w:ascii="Cambria" w:hAnsi="Cambria"/>
        </w:rPr>
        <w:t xml:space="preserve"> skip i grunne og trange farvann under påvirkning av vind og strøm, herunder forstå og anvende kunnskap knyttet til</w:t>
      </w:r>
      <w:r w:rsidR="006E6E54">
        <w:rPr>
          <w:rFonts w:ascii="Cambria" w:hAnsi="Cambria"/>
        </w:rPr>
        <w:t>;</w:t>
      </w:r>
    </w:p>
    <w:p w14:paraId="62B7A8DB" w14:textId="73D19AC3" w:rsidR="008247EE" w:rsidRPr="008247EE" w:rsidRDefault="006E6E54" w:rsidP="006E6E54">
      <w:pPr>
        <w:pStyle w:val="Listeavsnitt"/>
        <w:numPr>
          <w:ilvl w:val="0"/>
          <w:numId w:val="14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Kanaleffekten.</w:t>
      </w:r>
    </w:p>
    <w:p w14:paraId="358B9208" w14:textId="07E70031" w:rsidR="008247EE" w:rsidRPr="008247EE" w:rsidRDefault="008247EE" w:rsidP="006E6E54">
      <w:pPr>
        <w:pStyle w:val="Listeavsnitt"/>
        <w:numPr>
          <w:ilvl w:val="0"/>
          <w:numId w:val="14"/>
        </w:numPr>
        <w:spacing w:line="360" w:lineRule="auto"/>
        <w:rPr>
          <w:rFonts w:ascii="Cambria" w:hAnsi="Cambria"/>
          <w:sz w:val="24"/>
          <w:szCs w:val="24"/>
        </w:rPr>
      </w:pPr>
      <w:proofErr w:type="spellStart"/>
      <w:r w:rsidRPr="008247EE">
        <w:rPr>
          <w:rFonts w:ascii="Cambria" w:hAnsi="Cambria"/>
          <w:sz w:val="24"/>
          <w:szCs w:val="24"/>
        </w:rPr>
        <w:t>squat</w:t>
      </w:r>
      <w:proofErr w:type="spellEnd"/>
      <w:r w:rsidRPr="008247EE">
        <w:rPr>
          <w:rFonts w:ascii="Cambria" w:hAnsi="Cambria"/>
          <w:sz w:val="24"/>
          <w:szCs w:val="24"/>
        </w:rPr>
        <w:t xml:space="preserve"> eller redusert klaring under kjøl</w:t>
      </w:r>
      <w:r w:rsidR="006E6E54">
        <w:rPr>
          <w:rFonts w:ascii="Cambria" w:hAnsi="Cambria"/>
          <w:sz w:val="24"/>
          <w:szCs w:val="24"/>
        </w:rPr>
        <w:t>.</w:t>
      </w:r>
    </w:p>
    <w:p w14:paraId="4BA364F0" w14:textId="13DBB6A9" w:rsidR="008247EE" w:rsidRDefault="008247EE" w:rsidP="006E6E54">
      <w:pPr>
        <w:pStyle w:val="Listeavsnitt"/>
        <w:numPr>
          <w:ilvl w:val="0"/>
          <w:numId w:val="14"/>
        </w:numPr>
        <w:spacing w:line="360" w:lineRule="auto"/>
        <w:rPr>
          <w:rFonts w:ascii="Cambria" w:hAnsi="Cambria"/>
          <w:sz w:val="24"/>
          <w:szCs w:val="24"/>
        </w:rPr>
      </w:pPr>
      <w:r w:rsidRPr="008247EE">
        <w:rPr>
          <w:rFonts w:ascii="Cambria" w:hAnsi="Cambria"/>
          <w:sz w:val="24"/>
          <w:szCs w:val="24"/>
        </w:rPr>
        <w:t>interaksjon med andre fartøy</w:t>
      </w:r>
      <w:r w:rsidR="006E6E54">
        <w:rPr>
          <w:rFonts w:ascii="Cambria" w:hAnsi="Cambria"/>
          <w:sz w:val="24"/>
          <w:szCs w:val="24"/>
        </w:rPr>
        <w:t>.</w:t>
      </w:r>
    </w:p>
    <w:p w14:paraId="6EFB29D0" w14:textId="3BCEF93C" w:rsidR="006E6E54" w:rsidRPr="006E6E54" w:rsidRDefault="006E6E54" w:rsidP="006E6E54">
      <w:p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Øvelsen foregår i papirkart uten </w:t>
      </w:r>
      <w:proofErr w:type="spellStart"/>
      <w:r>
        <w:rPr>
          <w:rFonts w:ascii="Cambria" w:hAnsi="Cambria"/>
        </w:rPr>
        <w:t>ecdis</w:t>
      </w:r>
      <w:proofErr w:type="spellEnd"/>
      <w:r>
        <w:rPr>
          <w:rFonts w:ascii="Cambria" w:hAnsi="Cambria"/>
        </w:rPr>
        <w:t>.</w:t>
      </w:r>
    </w:p>
    <w:p w14:paraId="176012E1" w14:textId="29EC6A00" w:rsidR="00446F97" w:rsidRPr="00332C67" w:rsidRDefault="006E6E54" w:rsidP="006E6E54">
      <w:pPr>
        <w:pStyle w:val="Overskrift1"/>
      </w:pPr>
      <w:r>
        <w:t>Studentens oppgaver.</w:t>
      </w:r>
    </w:p>
    <w:p w14:paraId="21315306" w14:textId="1AB77784" w:rsidR="00C16228" w:rsidRPr="006E6E54" w:rsidRDefault="00196C25" w:rsidP="00C16228">
      <w:pPr>
        <w:rPr>
          <w:u w:val="single"/>
        </w:rPr>
      </w:pPr>
      <w:r w:rsidRPr="006E6E54">
        <w:rPr>
          <w:u w:val="single"/>
        </w:rPr>
        <w:t xml:space="preserve">Forberedelser: </w:t>
      </w:r>
    </w:p>
    <w:p w14:paraId="0B70B77B" w14:textId="77777777" w:rsidR="008247EE" w:rsidRDefault="00344724" w:rsidP="006E6E54">
      <w:pPr>
        <w:spacing w:line="360" w:lineRule="auto"/>
      </w:pPr>
      <w:r>
        <w:t>I henhold til periodeplan.</w:t>
      </w:r>
      <w:r w:rsidR="00C20FEF">
        <w:t xml:space="preserve"> </w:t>
      </w:r>
    </w:p>
    <w:p w14:paraId="2998868B" w14:textId="3C2831E8" w:rsidR="00344724" w:rsidRDefault="008247EE" w:rsidP="006E6E54">
      <w:pPr>
        <w:spacing w:line="360" w:lineRule="auto"/>
      </w:pPr>
      <w:proofErr w:type="gramStart"/>
      <w:r>
        <w:t>Les ”</w:t>
      </w:r>
      <w:proofErr w:type="spellStart"/>
      <w:r>
        <w:t>Wheelhouse</w:t>
      </w:r>
      <w:proofErr w:type="spellEnd"/>
      <w:proofErr w:type="gramEnd"/>
      <w:r>
        <w:t xml:space="preserve"> Poster”</w:t>
      </w:r>
      <w:r w:rsidR="000C6EA4">
        <w:t xml:space="preserve"> og annen manøverdata for skipet.</w:t>
      </w:r>
    </w:p>
    <w:p w14:paraId="6D0F74DC" w14:textId="0992936D" w:rsidR="000C6EA4" w:rsidRDefault="000C6EA4" w:rsidP="006E6E54">
      <w:pPr>
        <w:spacing w:line="360" w:lineRule="auto"/>
      </w:pPr>
      <w:r>
        <w:t xml:space="preserve">Finn relevant manøverinformasjon </w:t>
      </w:r>
      <w:r w:rsidR="006E6E54">
        <w:t xml:space="preserve">om skipet </w:t>
      </w:r>
      <w:r>
        <w:t xml:space="preserve">relatert til </w:t>
      </w:r>
      <w:proofErr w:type="spellStart"/>
      <w:r>
        <w:t>gruntvannseffektene</w:t>
      </w:r>
      <w:proofErr w:type="spellEnd"/>
      <w:r>
        <w:t>.</w:t>
      </w:r>
    </w:p>
    <w:p w14:paraId="572E6728" w14:textId="757F6AC9" w:rsidR="006E6E54" w:rsidRPr="00F8462E" w:rsidRDefault="006E6E54" w:rsidP="006E6E54">
      <w:pPr>
        <w:spacing w:line="360" w:lineRule="auto"/>
      </w:pPr>
      <w:r>
        <w:t>Planlegg seilasen i papirkartet.</w:t>
      </w:r>
    </w:p>
    <w:p w14:paraId="173B11BF" w14:textId="77777777" w:rsidR="00196C25" w:rsidRDefault="00196C25" w:rsidP="00196C25"/>
    <w:p w14:paraId="2518DE23" w14:textId="7D5A53E2" w:rsidR="00196C25" w:rsidRDefault="006E6E54" w:rsidP="006E6E54">
      <w:r w:rsidRPr="006E6E54">
        <w:rPr>
          <w:u w:val="single"/>
        </w:rPr>
        <w:t>Gjennomføring</w:t>
      </w:r>
      <w:r w:rsidR="00196C25" w:rsidRPr="006E6E54">
        <w:rPr>
          <w:u w:val="single"/>
        </w:rPr>
        <w:t>:</w:t>
      </w:r>
    </w:p>
    <w:p w14:paraId="100B5965" w14:textId="7092847A" w:rsidR="006E6E54" w:rsidRPr="006E6E54" w:rsidRDefault="006E6E54" w:rsidP="006E6E54">
      <w:pPr>
        <w:pStyle w:val="Listeavsnitt"/>
        <w:numPr>
          <w:ilvl w:val="0"/>
          <w:numId w:val="15"/>
        </w:numPr>
        <w:spacing w:line="360" w:lineRule="auto"/>
        <w:rPr>
          <w:rFonts w:asciiTheme="minorHAnsi" w:hAnsiTheme="minorHAnsi"/>
          <w:sz w:val="24"/>
        </w:rPr>
      </w:pPr>
      <w:r w:rsidRPr="006E6E54">
        <w:rPr>
          <w:rFonts w:asciiTheme="minorHAnsi" w:hAnsiTheme="minorHAnsi"/>
          <w:sz w:val="24"/>
        </w:rPr>
        <w:t>Sett brovakten.</w:t>
      </w:r>
    </w:p>
    <w:p w14:paraId="7D7F9E25" w14:textId="4C3E6090" w:rsidR="000B3E58" w:rsidRPr="006E6E54" w:rsidRDefault="00DD593A" w:rsidP="006E6E54">
      <w:pPr>
        <w:pStyle w:val="Listeavsnitt"/>
        <w:numPr>
          <w:ilvl w:val="0"/>
          <w:numId w:val="15"/>
        </w:numPr>
        <w:spacing w:line="360" w:lineRule="auto"/>
        <w:rPr>
          <w:rFonts w:asciiTheme="minorHAnsi" w:hAnsiTheme="minorHAnsi"/>
          <w:sz w:val="24"/>
        </w:rPr>
      </w:pPr>
      <w:r w:rsidRPr="006E6E54">
        <w:rPr>
          <w:rFonts w:asciiTheme="minorHAnsi" w:hAnsiTheme="minorHAnsi"/>
          <w:sz w:val="24"/>
        </w:rPr>
        <w:t>Overvåk og utfør en</w:t>
      </w:r>
      <w:r w:rsidR="00C20FEF" w:rsidRPr="006E6E54">
        <w:rPr>
          <w:rFonts w:asciiTheme="minorHAnsi" w:hAnsiTheme="minorHAnsi"/>
          <w:sz w:val="24"/>
        </w:rPr>
        <w:t xml:space="preserve"> sikker seilas gjennom kanalen.</w:t>
      </w:r>
    </w:p>
    <w:p w14:paraId="5E18C9EC" w14:textId="460D51B0" w:rsidR="00741538" w:rsidRPr="006E6E54" w:rsidRDefault="00DD593A" w:rsidP="006E6E54">
      <w:pPr>
        <w:pStyle w:val="Listeavsnitt"/>
        <w:numPr>
          <w:ilvl w:val="0"/>
          <w:numId w:val="15"/>
        </w:numPr>
        <w:spacing w:line="360" w:lineRule="auto"/>
        <w:rPr>
          <w:rFonts w:asciiTheme="minorHAnsi" w:hAnsiTheme="minorHAnsi"/>
          <w:b/>
          <w:i/>
          <w:sz w:val="24"/>
        </w:rPr>
      </w:pPr>
      <w:r w:rsidRPr="006E6E54">
        <w:rPr>
          <w:rFonts w:asciiTheme="minorHAnsi" w:hAnsiTheme="minorHAnsi"/>
          <w:sz w:val="24"/>
        </w:rPr>
        <w:t>Vurder mulige virkninger av områdets topografi, strøm og tidevann slik at skipet kan manøvrere trygt under gjeldende laste- og værforhold.</w:t>
      </w:r>
    </w:p>
    <w:p w14:paraId="0803A1AF" w14:textId="1E4FB999" w:rsidR="00DD593A" w:rsidRPr="006E6E54" w:rsidRDefault="00DD593A" w:rsidP="006E6E54">
      <w:pPr>
        <w:pStyle w:val="Listeavsnitt"/>
        <w:numPr>
          <w:ilvl w:val="0"/>
          <w:numId w:val="15"/>
        </w:numPr>
        <w:spacing w:line="360" w:lineRule="auto"/>
        <w:rPr>
          <w:rFonts w:asciiTheme="minorHAnsi" w:hAnsiTheme="minorHAnsi"/>
          <w:sz w:val="24"/>
        </w:rPr>
      </w:pPr>
      <w:r w:rsidRPr="006E6E54">
        <w:rPr>
          <w:rFonts w:asciiTheme="minorHAnsi" w:hAnsiTheme="minorHAnsi"/>
          <w:sz w:val="24"/>
        </w:rPr>
        <w:t>Oppretthold en god situasjonsforståelse.</w:t>
      </w:r>
    </w:p>
    <w:p w14:paraId="45105312" w14:textId="77777777" w:rsidR="00DD593A" w:rsidRDefault="00DD593A" w:rsidP="00196C25">
      <w:pPr>
        <w:rPr>
          <w:b/>
          <w:i/>
        </w:rPr>
      </w:pPr>
    </w:p>
    <w:p w14:paraId="22569421" w14:textId="3FAF2AFA" w:rsidR="00196C25" w:rsidRPr="006E6E54" w:rsidRDefault="00E74E29" w:rsidP="00196C25">
      <w:pPr>
        <w:rPr>
          <w:u w:val="single"/>
        </w:rPr>
      </w:pPr>
      <w:r w:rsidRPr="006E6E54">
        <w:rPr>
          <w:u w:val="single"/>
        </w:rPr>
        <w:t>Etter</w:t>
      </w:r>
      <w:r w:rsidR="00F8462E" w:rsidRPr="006E6E54">
        <w:rPr>
          <w:u w:val="single"/>
        </w:rPr>
        <w:t>arbeid</w:t>
      </w:r>
      <w:r w:rsidRPr="006E6E54">
        <w:rPr>
          <w:u w:val="single"/>
        </w:rPr>
        <w:t>:</w:t>
      </w:r>
    </w:p>
    <w:p w14:paraId="5A7303E7" w14:textId="2E0CD3D7" w:rsidR="00EC3855" w:rsidRDefault="00C74192" w:rsidP="00DB5C74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3D27A444" w14:textId="77777777" w:rsidR="00DB5C74" w:rsidRDefault="00DB5C74" w:rsidP="00DB5C74"/>
    <w:p w14:paraId="34D59148" w14:textId="77777777" w:rsidR="00DB5C74" w:rsidRDefault="00DB5C74" w:rsidP="00DB5C74">
      <w:pPr>
        <w:rPr>
          <w:rFonts w:ascii="Cambria" w:hAnsi="Cambria"/>
          <w:u w:val="single"/>
        </w:rPr>
      </w:pPr>
    </w:p>
    <w:p w14:paraId="7BDE8B3D" w14:textId="7A33B63D" w:rsidR="00F8462E" w:rsidRDefault="006E6E54" w:rsidP="00F8462E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4169A13B" w14:textId="77777777" w:rsidR="006E6E54" w:rsidRDefault="006E6E54" w:rsidP="006E6E54">
      <w:pPr>
        <w:pStyle w:val="Overskrift1"/>
      </w:pPr>
    </w:p>
    <w:p w14:paraId="15531D51" w14:textId="23EFCBC9" w:rsidR="006E6E54" w:rsidRPr="00F8462E" w:rsidRDefault="006E6E54" w:rsidP="006E6E54">
      <w:pPr>
        <w:pStyle w:val="Overskrift1"/>
      </w:pPr>
      <w:r>
        <w:t>Situasjon.</w:t>
      </w:r>
    </w:p>
    <w:p w14:paraId="309876AE" w14:textId="77777777" w:rsidR="006E6E54" w:rsidRDefault="006E6E54" w:rsidP="006E6E54">
      <w:r>
        <w:t xml:space="preserve">Når øvelsen starter befinner to av fartøyene (Arcturus og Bellatrix) </w:t>
      </w:r>
      <w:proofErr w:type="gramStart"/>
      <w:r>
        <w:t xml:space="preserve">seg </w:t>
      </w:r>
      <w:r w:rsidRPr="00F8462E">
        <w:t xml:space="preserve"> </w:t>
      </w:r>
      <w:r>
        <w:t>nær</w:t>
      </w:r>
      <w:proofErr w:type="gramEnd"/>
      <w:r>
        <w:t xml:space="preserve"> Hals </w:t>
      </w:r>
      <w:proofErr w:type="spellStart"/>
      <w:r>
        <w:t>Barre</w:t>
      </w:r>
      <w:proofErr w:type="spellEnd"/>
      <w:r>
        <w:t xml:space="preserve"> lykt med kurs 294</w:t>
      </w:r>
      <w:r w:rsidRPr="00F8462E">
        <w:sym w:font="Symbol" w:char="F0B0"/>
      </w:r>
      <w:r>
        <w:t xml:space="preserve"> og fart 12 knop og skal til Ålborg. </w:t>
      </w:r>
    </w:p>
    <w:p w14:paraId="640DCB46" w14:textId="77777777" w:rsidR="006E6E54" w:rsidRDefault="006E6E54" w:rsidP="006E6E54"/>
    <w:p w14:paraId="003C2303" w14:textId="77777777" w:rsidR="006E6E54" w:rsidRDefault="006E6E54" w:rsidP="006E6E54">
      <w:r>
        <w:t>De to andre fartøyene (Capella og Denebola) befinner seg</w:t>
      </w:r>
      <w:r w:rsidRPr="00F8462E">
        <w:t xml:space="preserve"> </w:t>
      </w:r>
      <w:r>
        <w:t>nær Ålborg med kurs hhv 084</w:t>
      </w:r>
      <w:r w:rsidRPr="00F8462E">
        <w:sym w:font="Symbol" w:char="F0B0"/>
      </w:r>
      <w:r>
        <w:t>/120</w:t>
      </w:r>
      <w:r w:rsidRPr="00F8462E">
        <w:sym w:font="Symbol" w:char="F0B0"/>
      </w:r>
      <w:r>
        <w:t xml:space="preserve"> og fart 12 knop. Disse skal seile til Hals </w:t>
      </w:r>
      <w:proofErr w:type="spellStart"/>
      <w:r>
        <w:t>Barre</w:t>
      </w:r>
      <w:proofErr w:type="spellEnd"/>
      <w:r>
        <w:t xml:space="preserve"> Lykt.</w:t>
      </w:r>
    </w:p>
    <w:p w14:paraId="1E17D0C1" w14:textId="77777777" w:rsidR="006E6E54" w:rsidRDefault="006E6E54" w:rsidP="006E6E54"/>
    <w:p w14:paraId="12B04B78" w14:textId="77777777" w:rsidR="006E6E54" w:rsidRPr="00F8462E" w:rsidRDefault="006E6E54" w:rsidP="006E6E54">
      <w:r>
        <w:t xml:space="preserve">Det er den 12. januar 2017 og </w:t>
      </w:r>
      <w:r w:rsidRPr="00F8462E">
        <w:t xml:space="preserve">skipsuret viser </w:t>
      </w:r>
      <w:r>
        <w:t>1000</w:t>
      </w:r>
      <w:r w:rsidRPr="00F8462E">
        <w:t xml:space="preserve"> lokal tid</w:t>
      </w:r>
      <w:r>
        <w:t xml:space="preserve"> når øvelsen starter</w:t>
      </w:r>
      <w:r w:rsidRPr="00F8462E">
        <w:t>.</w:t>
      </w:r>
    </w:p>
    <w:p w14:paraId="104BE3CF" w14:textId="77777777" w:rsidR="006E6E54" w:rsidRDefault="006E6E54" w:rsidP="006E6E54"/>
    <w:p w14:paraId="4A6F2BEE" w14:textId="51B16AE8" w:rsidR="006E6E54" w:rsidRDefault="006E6E54" w:rsidP="006E6E54">
      <w:r>
        <w:t>Kursene settes på forhånd fra oppgitt startposisjon i kart 106 Limfjorden, Hals –Ålborg.</w:t>
      </w:r>
    </w:p>
    <w:p w14:paraId="5CFB3D7B" w14:textId="14C5824F" w:rsidR="006E6E54" w:rsidRPr="006E6E54" w:rsidRDefault="006E6E54" w:rsidP="006E6E54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DB5C74" w:rsidRPr="00F8462E" w14:paraId="20EEB98A" w14:textId="77777777" w:rsidTr="008247EE">
        <w:tc>
          <w:tcPr>
            <w:tcW w:w="5637" w:type="dxa"/>
            <w:gridSpan w:val="2"/>
          </w:tcPr>
          <w:p w14:paraId="06FA615E" w14:textId="304902EC" w:rsidR="00DB5C74" w:rsidRPr="006E6E54" w:rsidRDefault="006E6E54" w:rsidP="006E6E54">
            <w:pPr>
              <w:jc w:val="center"/>
              <w:rPr>
                <w:sz w:val="28"/>
              </w:rPr>
            </w:pPr>
            <w:r w:rsidRPr="006E6E54">
              <w:rPr>
                <w:sz w:val="28"/>
              </w:rPr>
              <w:t>K</w:t>
            </w:r>
            <w:r w:rsidR="00DB5C74" w:rsidRPr="006E6E54">
              <w:rPr>
                <w:sz w:val="28"/>
              </w:rPr>
              <w:t>onteiner-skip</w:t>
            </w:r>
          </w:p>
        </w:tc>
        <w:tc>
          <w:tcPr>
            <w:tcW w:w="3543" w:type="dxa"/>
          </w:tcPr>
          <w:p w14:paraId="4E7606C6" w14:textId="77777777" w:rsidR="00DB5C74" w:rsidRPr="006E6E54" w:rsidRDefault="00DB5C74" w:rsidP="006E6E54">
            <w:pPr>
              <w:jc w:val="center"/>
              <w:rPr>
                <w:sz w:val="28"/>
              </w:rPr>
            </w:pPr>
            <w:r w:rsidRPr="006E6E54">
              <w:rPr>
                <w:sz w:val="28"/>
              </w:rPr>
              <w:t>Skipsnavn – kallesignal</w:t>
            </w:r>
          </w:p>
        </w:tc>
      </w:tr>
      <w:tr w:rsidR="00DB5C74" w:rsidRPr="004B7CB7" w14:paraId="14FE3647" w14:textId="77777777" w:rsidTr="008247EE">
        <w:trPr>
          <w:trHeight w:val="421"/>
        </w:trPr>
        <w:tc>
          <w:tcPr>
            <w:tcW w:w="3227" w:type="dxa"/>
            <w:vMerge w:val="restart"/>
          </w:tcPr>
          <w:p w14:paraId="0150B449" w14:textId="77777777" w:rsidR="00DB5C74" w:rsidRPr="00F8462E" w:rsidRDefault="00DB5C74" w:rsidP="008247EE">
            <w:r w:rsidRPr="00D9655E">
              <w:rPr>
                <w:noProof/>
                <w:lang w:val="en-US"/>
              </w:rPr>
              <w:drawing>
                <wp:inline distT="0" distB="0" distL="0" distR="0" wp14:anchorId="2886229F" wp14:editId="3CEAE668">
                  <wp:extent cx="1944398" cy="1246755"/>
                  <wp:effectExtent l="0" t="0" r="11430" b="0"/>
                  <wp:docPr id="3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128" cy="124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9"/>
              <w:gridCol w:w="1276"/>
            </w:tblGrid>
            <w:tr w:rsidR="00DB5C74" w:rsidRPr="00E42174" w14:paraId="5F0A2871" w14:textId="77777777" w:rsidTr="008247EE">
              <w:tc>
                <w:tcPr>
                  <w:tcW w:w="1059" w:type="dxa"/>
                </w:tcPr>
                <w:p w14:paraId="1020FD22" w14:textId="77777777" w:rsidR="00DB5C74" w:rsidRPr="00E42174" w:rsidRDefault="00DB5C74" w:rsidP="008247E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5C9BC610" w14:textId="77777777" w:rsidR="00DB5C74" w:rsidRPr="00E42174" w:rsidRDefault="00DB5C74" w:rsidP="008247E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  <w:tr w:rsidR="00DB5C74" w:rsidRPr="00E42174" w14:paraId="3D549CD3" w14:textId="77777777" w:rsidTr="008247EE">
              <w:tc>
                <w:tcPr>
                  <w:tcW w:w="1059" w:type="dxa"/>
                </w:tcPr>
                <w:p w14:paraId="23BE6A4B" w14:textId="77777777" w:rsidR="00DB5C74" w:rsidRPr="00E42174" w:rsidRDefault="00DB5C74" w:rsidP="008247E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5B0080A8" w14:textId="77777777" w:rsidR="00DB5C74" w:rsidRPr="00E42174" w:rsidRDefault="00DB5C74" w:rsidP="008247E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121,4 m</w:t>
                  </w:r>
                </w:p>
              </w:tc>
            </w:tr>
            <w:tr w:rsidR="00DB5C74" w:rsidRPr="00E42174" w14:paraId="7656E183" w14:textId="77777777" w:rsidTr="008247EE">
              <w:tc>
                <w:tcPr>
                  <w:tcW w:w="1059" w:type="dxa"/>
                </w:tcPr>
                <w:p w14:paraId="721124CA" w14:textId="77777777" w:rsidR="00DB5C74" w:rsidRPr="00E42174" w:rsidRDefault="00DB5C74" w:rsidP="008247E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</w:tcPr>
                <w:p w14:paraId="16BD46EE" w14:textId="77777777" w:rsidR="00DB5C74" w:rsidRPr="00E42174" w:rsidRDefault="00DB5C74" w:rsidP="008247E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20,8 m</w:t>
                  </w:r>
                </w:p>
              </w:tc>
            </w:tr>
            <w:tr w:rsidR="00DB5C74" w:rsidRPr="00E42174" w14:paraId="01E2B181" w14:textId="77777777" w:rsidTr="008247EE">
              <w:tc>
                <w:tcPr>
                  <w:tcW w:w="1059" w:type="dxa"/>
                </w:tcPr>
                <w:p w14:paraId="7E16629C" w14:textId="77777777" w:rsidR="00DB5C74" w:rsidRPr="00E42174" w:rsidRDefault="00DB5C74" w:rsidP="008247E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</w:tcPr>
                <w:p w14:paraId="3BD1FCF9" w14:textId="77777777" w:rsidR="00DB5C74" w:rsidRPr="00E42174" w:rsidRDefault="00DB5C74" w:rsidP="008247E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6,9 m</w:t>
                  </w:r>
                </w:p>
              </w:tc>
            </w:tr>
            <w:tr w:rsidR="00DB5C74" w:rsidRPr="00E42174" w14:paraId="7B96351B" w14:textId="77777777" w:rsidTr="008247EE">
              <w:tc>
                <w:tcPr>
                  <w:tcW w:w="1059" w:type="dxa"/>
                </w:tcPr>
                <w:p w14:paraId="70C05B8E" w14:textId="77777777" w:rsidR="00DB5C74" w:rsidRPr="00E42174" w:rsidRDefault="00DB5C74" w:rsidP="008247E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</w:tcPr>
                <w:p w14:paraId="1E85518C" w14:textId="77777777" w:rsidR="00DB5C74" w:rsidRPr="00E42174" w:rsidRDefault="00DB5C74" w:rsidP="008247E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 xml:space="preserve">14,2 </w:t>
                  </w:r>
                  <w:proofErr w:type="spellStart"/>
                  <w:r w:rsidRPr="00E42174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DB5C74" w:rsidRPr="00E42174" w14:paraId="03EA79C7" w14:textId="77777777" w:rsidTr="008247EE">
              <w:tc>
                <w:tcPr>
                  <w:tcW w:w="1059" w:type="dxa"/>
                </w:tcPr>
                <w:p w14:paraId="4C80576D" w14:textId="77777777" w:rsidR="00DB5C74" w:rsidRPr="00E42174" w:rsidRDefault="00DB5C74" w:rsidP="008247E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</w:tcPr>
                <w:p w14:paraId="72A6CBEF" w14:textId="77777777" w:rsidR="00DB5C74" w:rsidRPr="00E42174" w:rsidRDefault="00DB5C74" w:rsidP="008247E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 w:rsidRPr="00993A23">
                    <w:rPr>
                      <w:sz w:val="20"/>
                    </w:rPr>
                    <w:t>(4000kW)</w:t>
                  </w:r>
                </w:p>
              </w:tc>
            </w:tr>
            <w:tr w:rsidR="00DB5C74" w:rsidRPr="00E42174" w14:paraId="3D104B4C" w14:textId="77777777" w:rsidTr="008247EE">
              <w:tc>
                <w:tcPr>
                  <w:tcW w:w="1059" w:type="dxa"/>
                </w:tcPr>
                <w:p w14:paraId="554E74C6" w14:textId="77777777" w:rsidR="00DB5C74" w:rsidRPr="00E42174" w:rsidRDefault="00DB5C74" w:rsidP="008247E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993A23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3DE2B396" w14:textId="77777777" w:rsidR="00DB5C74" w:rsidRPr="00E42174" w:rsidRDefault="00DB5C74" w:rsidP="008247E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 (bow)</w:t>
                  </w:r>
                </w:p>
              </w:tc>
            </w:tr>
            <w:tr w:rsidR="00DB5C74" w:rsidRPr="00E42174" w14:paraId="501D60DE" w14:textId="77777777" w:rsidTr="008247EE">
              <w:tc>
                <w:tcPr>
                  <w:tcW w:w="1059" w:type="dxa"/>
                </w:tcPr>
                <w:p w14:paraId="3525793A" w14:textId="77777777" w:rsidR="00DB5C74" w:rsidRPr="00E42174" w:rsidRDefault="00DB5C74" w:rsidP="008247E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79A87F02" w14:textId="77777777" w:rsidR="00DB5C74" w:rsidRPr="00E42174" w:rsidRDefault="00DB5C74" w:rsidP="008247E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</w:tbl>
          <w:p w14:paraId="121A0948" w14:textId="77777777" w:rsidR="00DB5C74" w:rsidRPr="00F8462E" w:rsidRDefault="00DB5C74" w:rsidP="008247EE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0BE2C076" w14:textId="77777777" w:rsidR="00DB5C74" w:rsidRPr="00B2717A" w:rsidRDefault="00DB5C74" w:rsidP="008247EE">
            <w:pPr>
              <w:jc w:val="center"/>
              <w:rPr>
                <w:sz w:val="24"/>
                <w:lang w:val="en-US"/>
              </w:rPr>
            </w:pPr>
            <w:r w:rsidRPr="00B2717A">
              <w:rPr>
                <w:sz w:val="24"/>
                <w:lang w:val="en-US"/>
              </w:rPr>
              <w:t>Bro A: Arcturus – c/s LKAA</w:t>
            </w:r>
          </w:p>
        </w:tc>
      </w:tr>
      <w:tr w:rsidR="00DB5C74" w:rsidRPr="004B7CB7" w14:paraId="1DC26891" w14:textId="77777777" w:rsidTr="008247EE">
        <w:trPr>
          <w:trHeight w:val="419"/>
        </w:trPr>
        <w:tc>
          <w:tcPr>
            <w:tcW w:w="3227" w:type="dxa"/>
            <w:vMerge/>
          </w:tcPr>
          <w:p w14:paraId="7774F93D" w14:textId="77777777" w:rsidR="00DB5C74" w:rsidRPr="00B2717A" w:rsidRDefault="00DB5C74" w:rsidP="008247EE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5D8A82E2" w14:textId="77777777" w:rsidR="00DB5C74" w:rsidRPr="00B2717A" w:rsidRDefault="00DB5C74" w:rsidP="008247EE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25CBFD55" w14:textId="77777777" w:rsidR="00DB5C74" w:rsidRPr="00B2717A" w:rsidRDefault="00DB5C74" w:rsidP="008247EE">
            <w:pPr>
              <w:jc w:val="center"/>
              <w:rPr>
                <w:sz w:val="24"/>
                <w:lang w:val="en-US"/>
              </w:rPr>
            </w:pPr>
            <w:r w:rsidRPr="00B2717A">
              <w:rPr>
                <w:sz w:val="24"/>
                <w:lang w:val="en-US"/>
              </w:rPr>
              <w:t>Bro B: Bellatrix – c/s LKAB</w:t>
            </w:r>
          </w:p>
        </w:tc>
      </w:tr>
      <w:tr w:rsidR="00DB5C74" w:rsidRPr="004B7CB7" w14:paraId="405DA6E6" w14:textId="77777777" w:rsidTr="008247EE">
        <w:trPr>
          <w:trHeight w:val="419"/>
        </w:trPr>
        <w:tc>
          <w:tcPr>
            <w:tcW w:w="3227" w:type="dxa"/>
            <w:vMerge/>
          </w:tcPr>
          <w:p w14:paraId="46324F7A" w14:textId="77777777" w:rsidR="00DB5C74" w:rsidRPr="00B2717A" w:rsidRDefault="00DB5C74" w:rsidP="008247EE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131FDC21" w14:textId="77777777" w:rsidR="00DB5C74" w:rsidRPr="00B2717A" w:rsidRDefault="00DB5C74" w:rsidP="008247EE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484CAB8A" w14:textId="77777777" w:rsidR="00DB5C74" w:rsidRPr="00B2717A" w:rsidRDefault="00DB5C74" w:rsidP="008247EE">
            <w:pPr>
              <w:jc w:val="center"/>
              <w:rPr>
                <w:sz w:val="24"/>
                <w:lang w:val="en-US"/>
              </w:rPr>
            </w:pPr>
            <w:r w:rsidRPr="00B2717A">
              <w:rPr>
                <w:sz w:val="24"/>
                <w:lang w:val="en-US"/>
              </w:rPr>
              <w:t>Bro C: Capella – c/s LKAC</w:t>
            </w:r>
          </w:p>
        </w:tc>
      </w:tr>
      <w:tr w:rsidR="00DB5C74" w:rsidRPr="00F8462E" w14:paraId="07F6F79E" w14:textId="77777777" w:rsidTr="008247EE">
        <w:trPr>
          <w:trHeight w:val="419"/>
        </w:trPr>
        <w:tc>
          <w:tcPr>
            <w:tcW w:w="3227" w:type="dxa"/>
            <w:vMerge/>
          </w:tcPr>
          <w:p w14:paraId="63D89042" w14:textId="77777777" w:rsidR="00DB5C74" w:rsidRPr="00B2717A" w:rsidRDefault="00DB5C74" w:rsidP="008247EE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623117E" w14:textId="77777777" w:rsidR="00DB5C74" w:rsidRPr="00B2717A" w:rsidRDefault="00DB5C74" w:rsidP="008247EE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0A62B644" w14:textId="77777777" w:rsidR="00DB5C74" w:rsidRPr="00F8462E" w:rsidRDefault="00DB5C74" w:rsidP="008247EE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</w:tc>
      </w:tr>
    </w:tbl>
    <w:p w14:paraId="2830FCDE" w14:textId="77777777" w:rsidR="00D639F9" w:rsidRDefault="00D639F9" w:rsidP="00D639F9">
      <w:pPr>
        <w:autoSpaceDE w:val="0"/>
        <w:autoSpaceDN w:val="0"/>
        <w:adjustRightInd w:val="0"/>
        <w:ind w:left="720"/>
      </w:pPr>
    </w:p>
    <w:p w14:paraId="1A676440" w14:textId="54E279E9" w:rsidR="00DB5C74" w:rsidRPr="00F8462E" w:rsidRDefault="006E6E54" w:rsidP="006E6E54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4"/>
        <w:gridCol w:w="3011"/>
        <w:gridCol w:w="3021"/>
      </w:tblGrid>
      <w:tr w:rsidR="00F27084" w:rsidRPr="00F8462E" w14:paraId="7BF1849F" w14:textId="77777777" w:rsidTr="006E6E54">
        <w:tc>
          <w:tcPr>
            <w:tcW w:w="3024" w:type="dxa"/>
          </w:tcPr>
          <w:p w14:paraId="35F6E15A" w14:textId="5322E81E" w:rsidR="00F27084" w:rsidRPr="00F8462E" w:rsidRDefault="00F27084" w:rsidP="00F277C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 </w:t>
            </w:r>
            <w:r w:rsidR="00F277C2">
              <w:rPr>
                <w:sz w:val="24"/>
              </w:rPr>
              <w:t>-3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11" w:type="dxa"/>
          </w:tcPr>
          <w:p w14:paraId="062E36BF" w14:textId="58E34A7F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 xml:space="preserve">1016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21" w:type="dxa"/>
          </w:tcPr>
          <w:p w14:paraId="02C9348C" w14:textId="26BAA9E5" w:rsidR="00F27084" w:rsidRPr="00F8462E" w:rsidRDefault="00F27084" w:rsidP="00F277C2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F277C2">
              <w:rPr>
                <w:sz w:val="24"/>
              </w:rPr>
              <w:t>5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6E6E54">
        <w:tc>
          <w:tcPr>
            <w:tcW w:w="3024" w:type="dxa"/>
          </w:tcPr>
          <w:p w14:paraId="6FE9B8BD" w14:textId="3A24392E" w:rsidR="00F27084" w:rsidRPr="00F8462E" w:rsidRDefault="00F27084" w:rsidP="00F277C2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F277C2">
              <w:rPr>
                <w:sz w:val="24"/>
              </w:rPr>
              <w:t>G</w:t>
            </w:r>
            <w:r w:rsidR="000D4BF9" w:rsidRPr="00F8462E">
              <w:rPr>
                <w:sz w:val="24"/>
              </w:rPr>
              <w:t>od</w:t>
            </w:r>
          </w:p>
        </w:tc>
        <w:tc>
          <w:tcPr>
            <w:tcW w:w="3011" w:type="dxa"/>
          </w:tcPr>
          <w:p w14:paraId="746123F7" w14:textId="7D03DB2B" w:rsidR="00F27084" w:rsidRPr="00F8462E" w:rsidRDefault="00F27084" w:rsidP="00DD593A">
            <w:pPr>
              <w:rPr>
                <w:sz w:val="24"/>
              </w:rPr>
            </w:pPr>
            <w:r w:rsidRPr="00F8462E">
              <w:rPr>
                <w:sz w:val="24"/>
              </w:rPr>
              <w:t>Vindstyrke:</w:t>
            </w:r>
            <w:r w:rsidR="000D4BF9" w:rsidRPr="00F8462E">
              <w:rPr>
                <w:sz w:val="24"/>
              </w:rPr>
              <w:t xml:space="preserve"> </w:t>
            </w:r>
            <w:r w:rsidR="00DD593A">
              <w:rPr>
                <w:sz w:val="24"/>
              </w:rPr>
              <w:t>7 knop</w:t>
            </w:r>
          </w:p>
        </w:tc>
        <w:tc>
          <w:tcPr>
            <w:tcW w:w="3021" w:type="dxa"/>
          </w:tcPr>
          <w:p w14:paraId="4DADBDEE" w14:textId="53E2D17A" w:rsidR="00F27084" w:rsidRPr="00F8462E" w:rsidRDefault="00F27084" w:rsidP="007E1E41">
            <w:pPr>
              <w:rPr>
                <w:sz w:val="24"/>
              </w:rPr>
            </w:pPr>
            <w:r w:rsidRPr="00F8462E">
              <w:rPr>
                <w:sz w:val="24"/>
              </w:rPr>
              <w:t>Vindretning:</w:t>
            </w:r>
            <w:r w:rsidR="000D4BF9" w:rsidRPr="00F8462E">
              <w:rPr>
                <w:sz w:val="24"/>
              </w:rPr>
              <w:t xml:space="preserve"> </w:t>
            </w:r>
            <w:r w:rsidR="00F277C2">
              <w:rPr>
                <w:sz w:val="24"/>
              </w:rPr>
              <w:t>Sør</w:t>
            </w:r>
          </w:p>
        </w:tc>
      </w:tr>
      <w:tr w:rsidR="00F27084" w:rsidRPr="00F8462E" w14:paraId="6C5548E2" w14:textId="77777777" w:rsidTr="006E6E54">
        <w:tc>
          <w:tcPr>
            <w:tcW w:w="3024" w:type="dxa"/>
          </w:tcPr>
          <w:p w14:paraId="7089B3C3" w14:textId="47D47EC1" w:rsidR="00F27084" w:rsidRPr="00F8462E" w:rsidRDefault="00F27084" w:rsidP="00F277C2">
            <w:pPr>
              <w:rPr>
                <w:sz w:val="24"/>
              </w:rPr>
            </w:pPr>
            <w:r w:rsidRPr="00F8462E">
              <w:rPr>
                <w:sz w:val="24"/>
              </w:rPr>
              <w:t>Skyer:</w:t>
            </w:r>
            <w:r w:rsidR="000D4BF9" w:rsidRPr="00F8462E">
              <w:rPr>
                <w:sz w:val="24"/>
              </w:rPr>
              <w:t xml:space="preserve"> </w:t>
            </w:r>
            <w:r w:rsidR="00F277C2">
              <w:rPr>
                <w:sz w:val="24"/>
              </w:rPr>
              <w:t>Nimbus</w:t>
            </w:r>
          </w:p>
        </w:tc>
        <w:tc>
          <w:tcPr>
            <w:tcW w:w="3011" w:type="dxa"/>
          </w:tcPr>
          <w:p w14:paraId="6DC22C8F" w14:textId="700340A8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Bølgehøyde:</w:t>
            </w:r>
            <w:r w:rsidR="000D4BF9" w:rsidRPr="00F8462E">
              <w:rPr>
                <w:sz w:val="24"/>
              </w:rPr>
              <w:t xml:space="preserve"> 0</w:t>
            </w:r>
            <w:r w:rsidR="007E1E41">
              <w:rPr>
                <w:sz w:val="24"/>
              </w:rPr>
              <w:t>.5m</w:t>
            </w:r>
          </w:p>
        </w:tc>
        <w:tc>
          <w:tcPr>
            <w:tcW w:w="3021" w:type="dxa"/>
          </w:tcPr>
          <w:p w14:paraId="4D34595E" w14:textId="21B6E720" w:rsidR="00F27084" w:rsidRPr="00F8462E" w:rsidRDefault="000D4BF9" w:rsidP="00F277C2">
            <w:pPr>
              <w:rPr>
                <w:sz w:val="24"/>
              </w:rPr>
            </w:pPr>
            <w:r w:rsidRPr="00F8462E">
              <w:rPr>
                <w:sz w:val="24"/>
              </w:rPr>
              <w:t>N</w:t>
            </w:r>
            <w:r w:rsidR="00F27084" w:rsidRPr="00F8462E">
              <w:rPr>
                <w:sz w:val="24"/>
              </w:rPr>
              <w:t>edbør:</w:t>
            </w:r>
            <w:r w:rsidRPr="00F8462E">
              <w:rPr>
                <w:sz w:val="24"/>
              </w:rPr>
              <w:t xml:space="preserve"> </w:t>
            </w:r>
            <w:r w:rsidR="00F277C2">
              <w:rPr>
                <w:sz w:val="24"/>
              </w:rPr>
              <w:t>Snø</w:t>
            </w:r>
          </w:p>
        </w:tc>
      </w:tr>
      <w:tr w:rsidR="00F27084" w:rsidRPr="00F8462E" w14:paraId="4F18DBE3" w14:textId="77777777" w:rsidTr="006E6E54">
        <w:tc>
          <w:tcPr>
            <w:tcW w:w="9056" w:type="dxa"/>
            <w:gridSpan w:val="3"/>
          </w:tcPr>
          <w:p w14:paraId="7890339C" w14:textId="622CE468" w:rsidR="00F27084" w:rsidRPr="00F8462E" w:rsidRDefault="00F27084" w:rsidP="000C6EA4">
            <w:pPr>
              <w:rPr>
                <w:sz w:val="24"/>
              </w:rPr>
            </w:pPr>
            <w:r w:rsidRPr="00F8462E">
              <w:rPr>
                <w:sz w:val="24"/>
              </w:rPr>
              <w:t>Strømforhold:</w:t>
            </w:r>
            <w:r w:rsidR="000D4BF9" w:rsidRPr="00F8462E">
              <w:rPr>
                <w:sz w:val="24"/>
              </w:rPr>
              <w:t xml:space="preserve"> </w:t>
            </w:r>
            <w:r w:rsidR="000C6EA4">
              <w:rPr>
                <w:sz w:val="24"/>
              </w:rPr>
              <w:t>Østlig 1 knop</w:t>
            </w:r>
          </w:p>
        </w:tc>
      </w:tr>
    </w:tbl>
    <w:p w14:paraId="203006CB" w14:textId="6D816951" w:rsidR="001816AD" w:rsidRPr="00F8462E" w:rsidRDefault="001816AD" w:rsidP="00C74192"/>
    <w:p w14:paraId="2084FD5F" w14:textId="129BCD97" w:rsidR="00DD593A" w:rsidRDefault="006E6E54" w:rsidP="006E6E54">
      <w:pPr>
        <w:pStyle w:val="Overskrift1"/>
      </w:pPr>
      <w:r>
        <w:t>Navigasjonsutstyr som brukes.</w:t>
      </w:r>
    </w:p>
    <w:p w14:paraId="565E8BB8" w14:textId="6A8608EA" w:rsidR="00F94EDE" w:rsidRDefault="00DD593A" w:rsidP="00DD593A">
      <w:r>
        <w:t>Alt.</w:t>
      </w:r>
    </w:p>
    <w:p w14:paraId="3D62C3FC" w14:textId="77777777" w:rsidR="00371682" w:rsidRPr="00F8462E" w:rsidRDefault="00371682" w:rsidP="00371682"/>
    <w:p w14:paraId="11058147" w14:textId="77777777" w:rsidR="00371682" w:rsidRPr="00F8462E" w:rsidRDefault="00371682" w:rsidP="00371682"/>
    <w:p w14:paraId="203A66B1" w14:textId="77777777" w:rsidR="00446F97" w:rsidRPr="00F8462E" w:rsidRDefault="00446F97"/>
    <w:p w14:paraId="37EE574E" w14:textId="77777777" w:rsidR="00C16228" w:rsidRPr="00F8462E" w:rsidRDefault="00C16228"/>
    <w:p w14:paraId="4D980F38" w14:textId="77777777" w:rsidR="00C16228" w:rsidRPr="00F8462E" w:rsidRDefault="00C16228">
      <w:bookmarkStart w:id="0" w:name="_GoBack"/>
      <w:bookmarkEnd w:id="0"/>
    </w:p>
    <w:sectPr w:rsidR="00C16228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73642" w14:textId="77777777" w:rsidR="003F61F6" w:rsidRDefault="003F61F6" w:rsidP="00446F97">
      <w:r>
        <w:separator/>
      </w:r>
    </w:p>
  </w:endnote>
  <w:endnote w:type="continuationSeparator" w:id="0">
    <w:p w14:paraId="311B421E" w14:textId="77777777" w:rsidR="003F61F6" w:rsidRDefault="003F61F6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3275642"/>
      <w:docPartObj>
        <w:docPartGallery w:val="Page Numbers (Bottom of Page)"/>
        <w:docPartUnique/>
      </w:docPartObj>
    </w:sdtPr>
    <w:sdtContent>
      <w:p w14:paraId="11A8F623" w14:textId="20D47842" w:rsidR="006E6E54" w:rsidRDefault="006E6E54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0C6EA4" w:rsidRDefault="000C6EA4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0C6EA4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0C6EA4" w:rsidRDefault="000C6EA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0CC51944" w:rsidR="000C6EA4" w:rsidRDefault="006E6E54" w:rsidP="00DB5C74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0C6EA4" w:rsidRDefault="000C6EA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0C6EA4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0C6EA4" w:rsidRDefault="000C6EA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0C6EA4" w:rsidRDefault="000C6EA4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0C6EA4" w:rsidRDefault="000C6EA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0C6EA4" w:rsidRDefault="000C6EA4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07D2D" w14:textId="77777777" w:rsidR="003F61F6" w:rsidRDefault="003F61F6" w:rsidP="00446F97">
      <w:r>
        <w:separator/>
      </w:r>
    </w:p>
  </w:footnote>
  <w:footnote w:type="continuationSeparator" w:id="0">
    <w:p w14:paraId="1018BE7D" w14:textId="77777777" w:rsidR="003F61F6" w:rsidRDefault="003F61F6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0C6EA4" w:rsidRDefault="000C6EA4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0C6EA4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72C026EC" w:rsidR="000C6EA4" w:rsidRPr="00C16228" w:rsidRDefault="003F61F6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0C6EA4" w:rsidRPr="00C16228">
                <w:rPr>
                  <w:color w:val="800000"/>
                  <w:sz w:val="36"/>
                </w:rPr>
                <w:t xml:space="preserve">Navigering på </w:t>
              </w:r>
              <w:r w:rsidR="000C6EA4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67D3A7C8" w:rsidR="000C6EA4" w:rsidRPr="00446F97" w:rsidRDefault="000C6EA4" w:rsidP="00DB5C74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 xml:space="preserve">2.5.3 </w:t>
              </w:r>
              <w:proofErr w:type="spellStart"/>
              <w:r>
                <w:rPr>
                  <w:bCs/>
                  <w:color w:val="800000"/>
                  <w:sz w:val="32"/>
                </w:rPr>
                <w:t>Gruntvanns</w:t>
              </w:r>
              <w:proofErr w:type="spellEnd"/>
              <w:r w:rsidR="004B7CB7">
                <w:rPr>
                  <w:bCs/>
                  <w:color w:val="800000"/>
                  <w:sz w:val="32"/>
                </w:rPr>
                <w:t>-</w:t>
              </w:r>
              <w:r>
                <w:rPr>
                  <w:bCs/>
                  <w:color w:val="800000"/>
                  <w:sz w:val="32"/>
                </w:rPr>
                <w:t>effekter</w:t>
              </w:r>
              <w:r w:rsidR="004B7CB7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6976EA8A" w:rsidR="000C6EA4" w:rsidRPr="00446F97" w:rsidRDefault="000C6EA4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6E6E54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0C6EA4" w:rsidRDefault="000C6EA4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0D69"/>
    <w:multiLevelType w:val="hybridMultilevel"/>
    <w:tmpl w:val="2C54EE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1E99"/>
    <w:multiLevelType w:val="hybridMultilevel"/>
    <w:tmpl w:val="2A9028A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F4B61"/>
    <w:multiLevelType w:val="hybridMultilevel"/>
    <w:tmpl w:val="39A4AB94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D72FC"/>
    <w:multiLevelType w:val="hybridMultilevel"/>
    <w:tmpl w:val="D908B2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05596"/>
    <w:multiLevelType w:val="hybridMultilevel"/>
    <w:tmpl w:val="3C8E8B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2F43B7"/>
    <w:multiLevelType w:val="hybridMultilevel"/>
    <w:tmpl w:val="683EB19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4772F"/>
    <w:multiLevelType w:val="hybridMultilevel"/>
    <w:tmpl w:val="19D08398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B1D89"/>
    <w:multiLevelType w:val="hybridMultilevel"/>
    <w:tmpl w:val="910E6EC6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D084D93"/>
    <w:multiLevelType w:val="hybridMultilevel"/>
    <w:tmpl w:val="80A48058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00194C"/>
    <w:multiLevelType w:val="hybridMultilevel"/>
    <w:tmpl w:val="45EA9D5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7560E"/>
    <w:multiLevelType w:val="hybridMultilevel"/>
    <w:tmpl w:val="80A48058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2"/>
  </w:num>
  <w:num w:numId="5">
    <w:abstractNumId w:val="6"/>
  </w:num>
  <w:num w:numId="6">
    <w:abstractNumId w:val="4"/>
  </w:num>
  <w:num w:numId="7">
    <w:abstractNumId w:val="1"/>
  </w:num>
  <w:num w:numId="8">
    <w:abstractNumId w:val="8"/>
  </w:num>
  <w:num w:numId="9">
    <w:abstractNumId w:val="14"/>
  </w:num>
  <w:num w:numId="10">
    <w:abstractNumId w:val="11"/>
  </w:num>
  <w:num w:numId="11">
    <w:abstractNumId w:val="10"/>
  </w:num>
  <w:num w:numId="12">
    <w:abstractNumId w:val="5"/>
  </w:num>
  <w:num w:numId="13">
    <w:abstractNumId w:val="13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045D6"/>
    <w:rsid w:val="000B3E58"/>
    <w:rsid w:val="000C6EA4"/>
    <w:rsid w:val="000D29DC"/>
    <w:rsid w:val="000D4BF9"/>
    <w:rsid w:val="000F1091"/>
    <w:rsid w:val="000F1351"/>
    <w:rsid w:val="00122A41"/>
    <w:rsid w:val="0017092F"/>
    <w:rsid w:val="001816AD"/>
    <w:rsid w:val="00196C25"/>
    <w:rsid w:val="001C46B5"/>
    <w:rsid w:val="001E1D6A"/>
    <w:rsid w:val="002307E0"/>
    <w:rsid w:val="00235425"/>
    <w:rsid w:val="002356BF"/>
    <w:rsid w:val="002C2DC5"/>
    <w:rsid w:val="0031462F"/>
    <w:rsid w:val="00330957"/>
    <w:rsid w:val="00332C67"/>
    <w:rsid w:val="00344724"/>
    <w:rsid w:val="003536F8"/>
    <w:rsid w:val="00371682"/>
    <w:rsid w:val="003A342B"/>
    <w:rsid w:val="003E06E4"/>
    <w:rsid w:val="003E4E62"/>
    <w:rsid w:val="003F61F6"/>
    <w:rsid w:val="004256C3"/>
    <w:rsid w:val="00441582"/>
    <w:rsid w:val="00446F97"/>
    <w:rsid w:val="00460832"/>
    <w:rsid w:val="004809E6"/>
    <w:rsid w:val="00493180"/>
    <w:rsid w:val="004B0C9C"/>
    <w:rsid w:val="004B7CB7"/>
    <w:rsid w:val="00511F1D"/>
    <w:rsid w:val="00595BA0"/>
    <w:rsid w:val="006472CB"/>
    <w:rsid w:val="006649F9"/>
    <w:rsid w:val="00690650"/>
    <w:rsid w:val="006D1FE6"/>
    <w:rsid w:val="006E2B46"/>
    <w:rsid w:val="006E527E"/>
    <w:rsid w:val="006E6E54"/>
    <w:rsid w:val="00700BAD"/>
    <w:rsid w:val="007378A9"/>
    <w:rsid w:val="00741538"/>
    <w:rsid w:val="00795568"/>
    <w:rsid w:val="007A7D85"/>
    <w:rsid w:val="007E1E41"/>
    <w:rsid w:val="00810970"/>
    <w:rsid w:val="0081261E"/>
    <w:rsid w:val="008247EE"/>
    <w:rsid w:val="008545DF"/>
    <w:rsid w:val="0088140F"/>
    <w:rsid w:val="00904F9B"/>
    <w:rsid w:val="009B1108"/>
    <w:rsid w:val="009C68A1"/>
    <w:rsid w:val="00A30D75"/>
    <w:rsid w:val="00A3172E"/>
    <w:rsid w:val="00A5717A"/>
    <w:rsid w:val="00A9197C"/>
    <w:rsid w:val="00B53DC9"/>
    <w:rsid w:val="00C16228"/>
    <w:rsid w:val="00C20FEF"/>
    <w:rsid w:val="00C54219"/>
    <w:rsid w:val="00C5704E"/>
    <w:rsid w:val="00C74192"/>
    <w:rsid w:val="00CB4ACC"/>
    <w:rsid w:val="00CF2F13"/>
    <w:rsid w:val="00D56276"/>
    <w:rsid w:val="00D639F9"/>
    <w:rsid w:val="00D800ED"/>
    <w:rsid w:val="00D9346B"/>
    <w:rsid w:val="00DB5C74"/>
    <w:rsid w:val="00DD593A"/>
    <w:rsid w:val="00E74E29"/>
    <w:rsid w:val="00E80064"/>
    <w:rsid w:val="00E87B03"/>
    <w:rsid w:val="00EC3855"/>
    <w:rsid w:val="00EC4DAA"/>
    <w:rsid w:val="00F27084"/>
    <w:rsid w:val="00F277C2"/>
    <w:rsid w:val="00F31E76"/>
    <w:rsid w:val="00F362CC"/>
    <w:rsid w:val="00F40D78"/>
    <w:rsid w:val="00F749DC"/>
    <w:rsid w:val="00F8462E"/>
    <w:rsid w:val="00F94EDE"/>
    <w:rsid w:val="00F9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24B30E"/>
  <w14:defaultImageDpi w14:val="300"/>
  <w15:docId w15:val="{F481974E-C610-4F18-A92B-E1F91D47E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415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table" w:styleId="Middelsskyggelegging1-uthevingsfarge1">
    <w:name w:val="Medium Shading 1 Accent 1"/>
    <w:basedOn w:val="Vanligtabell"/>
    <w:uiPriority w:val="63"/>
    <w:rsid w:val="004809E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Overskrift1Tegn">
    <w:name w:val="Overskrift 1 Tegn"/>
    <w:basedOn w:val="Standardskriftforavsnitt"/>
    <w:link w:val="Overskrift1"/>
    <w:uiPriority w:val="9"/>
    <w:rsid w:val="0074153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vsnitt">
    <w:name w:val="List Paragraph"/>
    <w:basedOn w:val="Normal"/>
    <w:uiPriority w:val="34"/>
    <w:qFormat/>
    <w:rsid w:val="00F31E76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037C6C"/>
    <w:rsid w:val="001776D7"/>
    <w:rsid w:val="00592683"/>
    <w:rsid w:val="006F2FFE"/>
    <w:rsid w:val="008D5800"/>
    <w:rsid w:val="00AE18A1"/>
    <w:rsid w:val="00C36EF3"/>
    <w:rsid w:val="00DB15FE"/>
    <w:rsid w:val="00FE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FEF345-5954-4317-8F71-BF03C85E1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316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2.5.3 Gruntvanns effekter</vt:lpstr>
    </vt:vector>
  </TitlesOfParts>
  <Company>Navigering på ledelsesnivå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2.5.3 Gruntvanns-effekter.</dc:title>
  <dc:subject/>
  <dc:creator>Per Aasmundseth</dc:creator>
  <cp:keywords/>
  <dc:description/>
  <cp:lastModifiedBy>Per Aasmundseth</cp:lastModifiedBy>
  <cp:revision>14</cp:revision>
  <cp:lastPrinted>2016-06-02T16:05:00Z</cp:lastPrinted>
  <dcterms:created xsi:type="dcterms:W3CDTF">2016-06-10T12:44:00Z</dcterms:created>
  <dcterms:modified xsi:type="dcterms:W3CDTF">2017-05-20T12:31:00Z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