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0E4CCFBF" w:rsidR="00EE7451" w:rsidRPr="00766D29" w:rsidRDefault="000B4AAA" w:rsidP="00EE7451">
      <w:pPr>
        <w:pStyle w:val="Tittel"/>
        <w:jc w:val="center"/>
        <w:rPr>
          <w:sz w:val="32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E1733B">
        <w:rPr>
          <w:sz w:val="32"/>
        </w:rPr>
        <w:t>3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E1733B">
        <w:rPr>
          <w:sz w:val="32"/>
        </w:rPr>
        <w:t>Radarplotting</w:t>
      </w:r>
      <w:r w:rsidR="001A6DCD">
        <w:rPr>
          <w:sz w:val="32"/>
        </w:rPr>
        <w:t xml:space="preserve"> II</w:t>
      </w:r>
      <w:r w:rsidR="00E1733B">
        <w:rPr>
          <w:sz w:val="32"/>
        </w:rPr>
        <w:t>.</w:t>
      </w:r>
    </w:p>
    <w:p w14:paraId="2EC2D5C2" w14:textId="4BBEF1AB" w:rsidR="00A8130C" w:rsidRPr="00332C67" w:rsidRDefault="00A8130C" w:rsidP="001A6DCD">
      <w:pPr>
        <w:pStyle w:val="Overskrift1"/>
      </w:pPr>
      <w:r w:rsidRPr="00332C67">
        <w:t xml:space="preserve">STCW </w:t>
      </w:r>
      <w:r w:rsidR="00BC71A6">
        <w:t>Ko</w:t>
      </w:r>
      <w:bookmarkStart w:id="0" w:name="_GoBack"/>
      <w:bookmarkEnd w:id="0"/>
      <w:r w:rsidR="00BC71A6">
        <w:t>mpetanse.</w:t>
      </w:r>
    </w:p>
    <w:p w14:paraId="038F3CC3" w14:textId="77777777" w:rsidR="00A8130C" w:rsidRPr="00F8462E" w:rsidRDefault="00A8130C" w:rsidP="00A8130C">
      <w:r w:rsidRPr="00F8462E">
        <w:t xml:space="preserve">STCW koden tabell A II/1 </w:t>
      </w:r>
      <w:r>
        <w:t>Bruk av radar/ARPA for å opprettholde navigerings sikkerhet</w:t>
      </w:r>
    </w:p>
    <w:p w14:paraId="7F12A4A2" w14:textId="6C269C68" w:rsidR="00A8130C" w:rsidRPr="00332C67" w:rsidRDefault="00BC71A6" w:rsidP="001A6DCD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0E0D45BA" w14:textId="0A32490F" w:rsidR="00767BA5" w:rsidRDefault="00767BA5" w:rsidP="00767BA5">
      <w:r>
        <w:t>Studenten skal kunne gjennomføre manuell radarplotting, herunder:</w:t>
      </w:r>
    </w:p>
    <w:p w14:paraId="2E38A59F" w14:textId="7596D3A6" w:rsidR="00767BA5" w:rsidRDefault="00767BA5" w:rsidP="00767BA5">
      <w:pPr>
        <w:pStyle w:val="Listeavsnitt"/>
        <w:numPr>
          <w:ilvl w:val="0"/>
          <w:numId w:val="23"/>
        </w:numPr>
      </w:pPr>
      <w:r>
        <w:t>ved hjelp av plotteark og radarmålinger beregne TTV, TRV, aspektvinkel, CPA, BCPA og BOW-X for ett fartøysekko.</w:t>
      </w:r>
    </w:p>
    <w:p w14:paraId="36427424" w14:textId="015EFE2C" w:rsidR="00767BA5" w:rsidRDefault="00767BA5" w:rsidP="00767BA5">
      <w:pPr>
        <w:pStyle w:val="Listeavsnitt"/>
        <w:numPr>
          <w:ilvl w:val="0"/>
          <w:numId w:val="23"/>
        </w:numPr>
      </w:pPr>
      <w:r>
        <w:t>Ved fare for kollisjon eller nærsituasjon finne en ny kurs for å oppnå en bestemt CPA.</w:t>
      </w:r>
    </w:p>
    <w:p w14:paraId="4E368F51" w14:textId="77777777" w:rsidR="00767BA5" w:rsidRDefault="00767BA5" w:rsidP="00767BA5"/>
    <w:p w14:paraId="4BA6CDDB" w14:textId="16F363CF" w:rsidR="00A8130C" w:rsidRPr="002A6432" w:rsidRDefault="00767BA5" w:rsidP="00767BA5">
      <w:r>
        <w:t>Studenten skal ved sjøgang kunne anvende manuell innstilling av anti-</w:t>
      </w:r>
      <w:proofErr w:type="spellStart"/>
      <w:r>
        <w:t>clutter</w:t>
      </w:r>
      <w:proofErr w:type="spellEnd"/>
      <w:r>
        <w:t xml:space="preserve"> </w:t>
      </w:r>
      <w:proofErr w:type="spellStart"/>
      <w:r>
        <w:t>sea</w:t>
      </w:r>
      <w:proofErr w:type="spellEnd"/>
      <w:r>
        <w:t>.</w:t>
      </w:r>
    </w:p>
    <w:p w14:paraId="41AA001D" w14:textId="1AEAEF6D" w:rsidR="00A8130C" w:rsidRPr="00332C67" w:rsidRDefault="00BC71A6" w:rsidP="001A6DCD">
      <w:pPr>
        <w:pStyle w:val="Overskrift1"/>
      </w:pPr>
      <w:r>
        <w:t>Studentens oppgaver.</w:t>
      </w:r>
    </w:p>
    <w:p w14:paraId="53FF5F16" w14:textId="77777777" w:rsidR="00767BA5" w:rsidRPr="00BC71A6" w:rsidRDefault="00767BA5" w:rsidP="00767BA5">
      <w:pPr>
        <w:rPr>
          <w:u w:val="single"/>
        </w:rPr>
      </w:pPr>
      <w:r w:rsidRPr="00BC71A6">
        <w:rPr>
          <w:u w:val="single"/>
        </w:rPr>
        <w:t xml:space="preserve">Forberedelser: </w:t>
      </w:r>
    </w:p>
    <w:p w14:paraId="06EFBFB0" w14:textId="77777777" w:rsidR="00767BA5" w:rsidRDefault="00767BA5" w:rsidP="00767BA5">
      <w:r>
        <w:t xml:space="preserve">I henhold til periodeplan. Les igjennom øvelsen </w:t>
      </w:r>
      <w:proofErr w:type="gramStart"/>
      <w:r>
        <w:t>og ”</w:t>
      </w:r>
      <w:proofErr w:type="spellStart"/>
      <w:r>
        <w:t>Weelhouse</w:t>
      </w:r>
      <w:proofErr w:type="spellEnd"/>
      <w:proofErr w:type="gramEnd"/>
      <w:r>
        <w:t xml:space="preserve"> Poster” for fartøyet. Repeter plotteoppgaver.</w:t>
      </w:r>
    </w:p>
    <w:p w14:paraId="36997D9B" w14:textId="77777777" w:rsidR="00767BA5" w:rsidRDefault="00767BA5" w:rsidP="00767BA5"/>
    <w:p w14:paraId="397485C4" w14:textId="77777777" w:rsidR="00767BA5" w:rsidRPr="00BC71A6" w:rsidRDefault="00767BA5" w:rsidP="00767BA5">
      <w:pPr>
        <w:rPr>
          <w:u w:val="single"/>
        </w:rPr>
      </w:pPr>
      <w:r w:rsidRPr="00BC71A6">
        <w:rPr>
          <w:u w:val="single"/>
        </w:rPr>
        <w:t>Gjennomføring:</w:t>
      </w:r>
    </w:p>
    <w:p w14:paraId="463C7D9B" w14:textId="343D3DDF" w:rsidR="00767BA5" w:rsidRDefault="00767BA5" w:rsidP="00767BA5">
      <w:r>
        <w:t>Korrekt oppstart av radar og klargjøring for seilas. Manuell innstilling av anti-</w:t>
      </w:r>
      <w:proofErr w:type="spellStart"/>
      <w:r>
        <w:t>clutter</w:t>
      </w:r>
      <w:proofErr w:type="spellEnd"/>
      <w:r>
        <w:t>.</w:t>
      </w:r>
      <w:r>
        <w:br/>
      </w:r>
    </w:p>
    <w:p w14:paraId="19AB6F24" w14:textId="77777777" w:rsidR="00767BA5" w:rsidRDefault="00767BA5" w:rsidP="00767BA5">
      <w:r>
        <w:t xml:space="preserve">Radarinnstilling skal være NU – RM med eget skip i senter. Avstandsskala justeres etter behov. Innstilling å radar </w:t>
      </w:r>
      <w:proofErr w:type="gramStart"/>
      <w:r>
        <w:t>er ”Sea</w:t>
      </w:r>
      <w:proofErr w:type="gramEnd"/>
      <w:r>
        <w:t>-</w:t>
      </w:r>
      <w:proofErr w:type="spellStart"/>
      <w:r>
        <w:t>stabilized</w:t>
      </w:r>
      <w:proofErr w:type="spellEnd"/>
      <w:r>
        <w:t>”.</w:t>
      </w:r>
      <w:r>
        <w:br/>
      </w:r>
    </w:p>
    <w:p w14:paraId="60D364A9" w14:textId="77777777" w:rsidR="00767BA5" w:rsidRDefault="00767BA5" w:rsidP="00767BA5">
      <w:pPr>
        <w:rPr>
          <w:b/>
        </w:rPr>
      </w:pPr>
      <w:r>
        <w:rPr>
          <w:b/>
        </w:rPr>
        <w:t>Vent her til øvelsen starter.</w:t>
      </w:r>
    </w:p>
    <w:p w14:paraId="28C98428" w14:textId="77777777" w:rsidR="00767BA5" w:rsidRDefault="00767BA5" w:rsidP="00767BA5"/>
    <w:p w14:paraId="55DFC76D" w14:textId="77777777" w:rsidR="00767BA5" w:rsidRDefault="00767BA5" w:rsidP="00767BA5">
      <w:r>
        <w:t>Gjennomfør manuell radarplotting.</w:t>
      </w:r>
      <w:r>
        <w:rPr>
          <w:rFonts w:ascii="Cambria" w:hAnsi="Cambria"/>
        </w:rPr>
        <w:t xml:space="preserve"> Radarekko plottes i minutt 02, 08 og 14 (12 minutter</w:t>
      </w:r>
      <w:proofErr w:type="gramStart"/>
      <w:r>
        <w:rPr>
          <w:rFonts w:ascii="Cambria" w:hAnsi="Cambria"/>
        </w:rPr>
        <w:t>) .</w:t>
      </w:r>
      <w:proofErr w:type="gramEnd"/>
      <w:r>
        <w:rPr>
          <w:rFonts w:ascii="Cambria" w:hAnsi="Cambria"/>
        </w:rPr>
        <w:t xml:space="preserve">  </w:t>
      </w:r>
      <w:r>
        <w:t xml:space="preserve"> </w:t>
      </w:r>
    </w:p>
    <w:p w14:paraId="04F272B9" w14:textId="77777777" w:rsidR="00767BA5" w:rsidRDefault="00767BA5" w:rsidP="00767BA5"/>
    <w:p w14:paraId="6427D9AE" w14:textId="50571ED4" w:rsidR="00767BA5" w:rsidRDefault="00767BA5" w:rsidP="00767BA5">
      <w:pPr>
        <w:rPr>
          <w:rFonts w:ascii="Cambria" w:hAnsi="Cambria"/>
        </w:rPr>
      </w:pPr>
      <w:r>
        <w:rPr>
          <w:rFonts w:ascii="Cambria" w:hAnsi="Cambria"/>
        </w:rPr>
        <w:t>Deretter vil øvelsen stoppe mens du gjør dine beregninger i plottearket. Resultatet fylles ut i vedlagte skjema.</w:t>
      </w:r>
    </w:p>
    <w:p w14:paraId="39469590" w14:textId="5F595370" w:rsidR="00767BA5" w:rsidRDefault="00767BA5" w:rsidP="00767BA5">
      <w:pPr>
        <w:rPr>
          <w:rFonts w:ascii="Cambria" w:hAnsi="Cambria"/>
        </w:rPr>
      </w:pPr>
    </w:p>
    <w:p w14:paraId="00E2DBF7" w14:textId="5E48D81C" w:rsidR="00767BA5" w:rsidRDefault="00767BA5" w:rsidP="00767BA5">
      <w:pPr>
        <w:rPr>
          <w:rFonts w:ascii="Cambria" w:hAnsi="Cambria"/>
        </w:rPr>
      </w:pPr>
      <w:r>
        <w:rPr>
          <w:rFonts w:ascii="Cambria" w:hAnsi="Cambria"/>
        </w:rPr>
        <w:t>Du skal deretter finne ny kurs i minutt 16 for å oppnå CPA = 2nm. Manøveren skal være i henhold til sjøveisreglene.</w:t>
      </w:r>
    </w:p>
    <w:p w14:paraId="67D6C412" w14:textId="77777777" w:rsidR="00767BA5" w:rsidRDefault="00767BA5" w:rsidP="00767BA5">
      <w:pPr>
        <w:rPr>
          <w:rFonts w:ascii="Cambria" w:hAnsi="Cambria"/>
        </w:rPr>
      </w:pPr>
    </w:p>
    <w:p w14:paraId="352CDAE7" w14:textId="19D1945D" w:rsidR="00767BA5" w:rsidRDefault="00767BA5" w:rsidP="00767BA5">
      <w:pPr>
        <w:rPr>
          <w:rFonts w:ascii="Cambria" w:hAnsi="Cambria"/>
        </w:rPr>
      </w:pPr>
      <w:r>
        <w:rPr>
          <w:rFonts w:ascii="Cambria" w:hAnsi="Cambria"/>
        </w:rPr>
        <w:t>Deretter fortsetter øvelsen til ekko er i CPA er passert og skipet returnerer umiddelbart til opprinnelig kurs..</w:t>
      </w:r>
    </w:p>
    <w:p w14:paraId="14D6AD22" w14:textId="12426E9C" w:rsidR="00767BA5" w:rsidRDefault="00767BA5" w:rsidP="00767BA5">
      <w:pPr>
        <w:rPr>
          <w:rFonts w:ascii="Cambria" w:hAnsi="Cambria"/>
        </w:rPr>
      </w:pPr>
    </w:p>
    <w:p w14:paraId="199A0EDF" w14:textId="0D69B94B" w:rsidR="00767BA5" w:rsidRDefault="00767BA5" w:rsidP="00767BA5">
      <w:pPr>
        <w:rPr>
          <w:rFonts w:ascii="Cambria" w:hAnsi="Cambria"/>
        </w:rPr>
      </w:pPr>
    </w:p>
    <w:p w14:paraId="2BF62FB0" w14:textId="676A335A" w:rsidR="00767BA5" w:rsidRDefault="00767BA5" w:rsidP="00767BA5">
      <w:pPr>
        <w:rPr>
          <w:rFonts w:ascii="Cambria" w:hAnsi="Cambria"/>
        </w:rPr>
      </w:pPr>
    </w:p>
    <w:p w14:paraId="7040F8F5" w14:textId="0EB95D03" w:rsidR="00767BA5" w:rsidRDefault="00767BA5" w:rsidP="00767BA5">
      <w:pPr>
        <w:rPr>
          <w:rFonts w:ascii="Cambria" w:hAnsi="Cambria"/>
        </w:rPr>
      </w:pPr>
    </w:p>
    <w:p w14:paraId="7831FF39" w14:textId="77777777" w:rsidR="00767BA5" w:rsidRDefault="00767BA5" w:rsidP="00767BA5">
      <w:pPr>
        <w:rPr>
          <w:rFonts w:ascii="Cambria" w:hAnsi="Cambria"/>
        </w:rPr>
      </w:pPr>
    </w:p>
    <w:p w14:paraId="4578EF79" w14:textId="77777777" w:rsidR="00767BA5" w:rsidRDefault="00767BA5" w:rsidP="00A8130C">
      <w:pPr>
        <w:rPr>
          <w:b/>
          <w:i/>
        </w:rPr>
      </w:pPr>
    </w:p>
    <w:p w14:paraId="65940E77" w14:textId="2E5CFF4E" w:rsidR="00367A22" w:rsidRPr="00367A22" w:rsidRDefault="00367A22" w:rsidP="00367A22"/>
    <w:p w14:paraId="408865B1" w14:textId="411FC11A" w:rsidR="00367A22" w:rsidRPr="001A6DCD" w:rsidRDefault="001A6DCD" w:rsidP="00367A22">
      <w:pPr>
        <w:pStyle w:val="Overskrift4"/>
        <w:jc w:val="center"/>
        <w:rPr>
          <w:b w:val="0"/>
          <w:i w:val="0"/>
          <w:sz w:val="56"/>
        </w:rPr>
      </w:pPr>
      <w:r w:rsidRPr="001A6DCD">
        <w:rPr>
          <w:b w:val="0"/>
          <w:i w:val="0"/>
          <w:sz w:val="56"/>
        </w:rPr>
        <w:lastRenderedPageBreak/>
        <w:t>Scenario.</w:t>
      </w:r>
    </w:p>
    <w:p w14:paraId="7B18355B" w14:textId="68135478" w:rsidR="00367A22" w:rsidRPr="00F8462E" w:rsidRDefault="00BC71A6" w:rsidP="001A6DCD">
      <w:pPr>
        <w:pStyle w:val="Overskrift1"/>
      </w:pPr>
      <w:r>
        <w:t>Situasjon.</w:t>
      </w:r>
    </w:p>
    <w:p w14:paraId="5BF00BB5" w14:textId="77777777" w:rsidR="00767BA5" w:rsidRDefault="00767BA5" w:rsidP="00767BA5">
      <w:r>
        <w:t>Fartøyet befinner seg på åpent hav. Det er ingen navigasjonsfarer.</w:t>
      </w:r>
    </w:p>
    <w:p w14:paraId="03D4F54B" w14:textId="45848DD7" w:rsidR="00767BA5" w:rsidRDefault="00767BA5" w:rsidP="00767BA5">
      <w:r>
        <w:t>Skipets styrer rettvisende kurs 315</w:t>
      </w:r>
      <w:r>
        <w:sym w:font="Symbol" w:char="F0B0"/>
      </w:r>
      <w:r>
        <w:t xml:space="preserve"> med full fart. Det er 1 radarekko i området.</w:t>
      </w:r>
    </w:p>
    <w:p w14:paraId="1BD2E3F0" w14:textId="65CAD7D9" w:rsidR="00767BA5" w:rsidRDefault="00767BA5" w:rsidP="00767BA5">
      <w:pPr>
        <w:rPr>
          <w:rFonts w:ascii="Cambria" w:hAnsi="Cambria"/>
        </w:rPr>
      </w:pPr>
      <w:r>
        <w:rPr>
          <w:rFonts w:ascii="Cambria" w:hAnsi="Cambria"/>
        </w:rPr>
        <w:t xml:space="preserve">Gyrofeil (feilvisning) er </w:t>
      </w:r>
      <w:r>
        <w:t>0</w:t>
      </w:r>
      <w:r>
        <w:sym w:font="Symbol" w:char="F0B0"/>
      </w:r>
      <w:r>
        <w:t>.</w:t>
      </w:r>
    </w:p>
    <w:p w14:paraId="29761555" w14:textId="77777777" w:rsidR="00767BA5" w:rsidRDefault="00767BA5" w:rsidP="001C7374">
      <w:pPr>
        <w:rPr>
          <w:rFonts w:ascii="Cambria" w:hAnsi="Cambria"/>
        </w:rPr>
      </w:pPr>
    </w:p>
    <w:p w14:paraId="10FCB6A4" w14:textId="6239B66E" w:rsidR="001C7374" w:rsidRDefault="001C7374" w:rsidP="001C7374">
      <w:pPr>
        <w:rPr>
          <w:rFonts w:ascii="Cambria" w:hAnsi="Cambria"/>
        </w:rPr>
      </w:pPr>
      <w:r w:rsidRPr="001136B6">
        <w:rPr>
          <w:rFonts w:ascii="Cambria" w:hAnsi="Cambria"/>
        </w:rPr>
        <w:t xml:space="preserve">CPA </w:t>
      </w:r>
      <w:r>
        <w:rPr>
          <w:rFonts w:ascii="Cambria" w:hAnsi="Cambria"/>
        </w:rPr>
        <w:t xml:space="preserve">skal være lik </w:t>
      </w:r>
      <w:r w:rsidRPr="001136B6">
        <w:rPr>
          <w:rFonts w:ascii="Cambria" w:hAnsi="Cambria"/>
        </w:rPr>
        <w:t xml:space="preserve">2 </w:t>
      </w:r>
      <w:proofErr w:type="spellStart"/>
      <w:r w:rsidRPr="001136B6">
        <w:rPr>
          <w:rFonts w:ascii="Cambria" w:hAnsi="Cambria"/>
        </w:rPr>
        <w:t>nm</w:t>
      </w:r>
      <w:proofErr w:type="spellEnd"/>
      <w:r w:rsidRPr="001136B6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</w:p>
    <w:p w14:paraId="49F75971" w14:textId="65404AAB" w:rsidR="001C7374" w:rsidRPr="001136B6" w:rsidRDefault="001C7374" w:rsidP="001C7374">
      <w:pPr>
        <w:rPr>
          <w:rFonts w:ascii="Cambria" w:hAnsi="Cambria"/>
        </w:rPr>
      </w:pPr>
      <w:r>
        <w:rPr>
          <w:rFonts w:ascii="Cambria" w:hAnsi="Cambria"/>
        </w:rPr>
        <w:t>Manøverendring for å unngå nærsituasjon skal vare til CPA er passert</w:t>
      </w:r>
      <w:r w:rsidR="00B4415D">
        <w:rPr>
          <w:rFonts w:ascii="Cambria" w:hAnsi="Cambria"/>
        </w:rPr>
        <w:t>.</w:t>
      </w:r>
      <w:r>
        <w:rPr>
          <w:rFonts w:ascii="Cambria" w:hAnsi="Cambria"/>
        </w:rPr>
        <w:t>.</w:t>
      </w:r>
    </w:p>
    <w:p w14:paraId="2F7BAE74" w14:textId="21839C47" w:rsidR="00367A22" w:rsidRDefault="001A6DCD" w:rsidP="001A6DCD">
      <w:pPr>
        <w:pStyle w:val="Overskrift1"/>
      </w:pPr>
      <w:r>
        <w:t>Fartøysdata.</w:t>
      </w:r>
    </w:p>
    <w:tbl>
      <w:tblPr>
        <w:tblStyle w:val="Tabellrutenett"/>
        <w:tblW w:w="7200" w:type="dxa"/>
        <w:tblLayout w:type="fixed"/>
        <w:tblLook w:val="04A0" w:firstRow="1" w:lastRow="0" w:firstColumn="1" w:lastColumn="0" w:noHBand="0" w:noVBand="1"/>
      </w:tblPr>
      <w:tblGrid>
        <w:gridCol w:w="3796"/>
        <w:gridCol w:w="3404"/>
      </w:tblGrid>
      <w:tr w:rsidR="001A6DCD" w14:paraId="0F0A330F" w14:textId="77777777" w:rsidTr="001A6DCD">
        <w:trPr>
          <w:trHeight w:val="500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13490" w14:textId="77777777" w:rsidR="001A6DCD" w:rsidRDefault="001A6DCD">
            <w:pPr>
              <w:jc w:val="center"/>
            </w:pPr>
            <w:r>
              <w:rPr>
                <w:sz w:val="28"/>
              </w:rPr>
              <w:t>Supply 12</w:t>
            </w:r>
          </w:p>
        </w:tc>
      </w:tr>
      <w:tr w:rsidR="001A6DCD" w14:paraId="2CECA48B" w14:textId="77777777" w:rsidTr="001A6DCD">
        <w:trPr>
          <w:trHeight w:val="50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8984" w14:textId="02A91122" w:rsidR="001A6DCD" w:rsidRDefault="001A6DCD">
            <w:r>
              <w:rPr>
                <w:noProof/>
                <w:lang w:val="en-US"/>
              </w:rPr>
              <w:drawing>
                <wp:inline distT="0" distB="0" distL="0" distR="0" wp14:anchorId="37638A66" wp14:editId="5AFEF926">
                  <wp:extent cx="2263140" cy="1409700"/>
                  <wp:effectExtent l="0" t="0" r="3810" b="0"/>
                  <wp:docPr id="1" name="Bilde 1" descr="SUPLY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 descr="SUPLY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14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3105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5"/>
              <w:gridCol w:w="1600"/>
            </w:tblGrid>
            <w:tr w:rsidR="001A6DCD" w14:paraId="6FAA6D9E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893B60" w14:textId="77777777" w:rsidR="001A6DCD" w:rsidRDefault="001A6DCD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Depl</w:t>
                  </w:r>
                  <w:proofErr w:type="spellEnd"/>
                  <w:r>
                    <w:rPr>
                      <w:rFonts w:ascii="Arial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B7865C" w14:textId="77777777" w:rsidR="001A6DCD" w:rsidRDefault="001A6DC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2302 t</w:t>
                  </w:r>
                </w:p>
              </w:tc>
            </w:tr>
            <w:tr w:rsidR="001A6DCD" w14:paraId="1B6D4988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3C4805" w14:textId="77777777" w:rsidR="001A6DCD" w:rsidRDefault="001A6DCD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Length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A3F14F" w14:textId="77777777" w:rsidR="001A6DCD" w:rsidRDefault="001A6DC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66 m</w:t>
                  </w:r>
                </w:p>
              </w:tc>
            </w:tr>
            <w:tr w:rsidR="001A6DCD" w14:paraId="77D35FBC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AA941D" w14:textId="77777777" w:rsidR="001A6DCD" w:rsidRDefault="001A6DCD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Beam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00EEBC" w14:textId="77777777" w:rsidR="001A6DCD" w:rsidRDefault="001A6DC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14 m</w:t>
                  </w:r>
                </w:p>
              </w:tc>
            </w:tr>
            <w:tr w:rsidR="001A6DCD" w14:paraId="792B234E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0CAD68" w14:textId="77777777" w:rsidR="001A6DCD" w:rsidRDefault="001A6DCD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Draft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6516DF" w14:textId="77777777" w:rsidR="001A6DCD" w:rsidRDefault="001A6DC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4,55 m</w:t>
                  </w:r>
                </w:p>
              </w:tc>
            </w:tr>
            <w:tr w:rsidR="001A6DCD" w14:paraId="23DEF0EE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F66452" w14:textId="77777777" w:rsidR="001A6DCD" w:rsidRDefault="001A6DCD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Speed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73505E" w14:textId="77777777" w:rsidR="001A6DCD" w:rsidRDefault="001A6DC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13,8 knop</w:t>
                  </w:r>
                </w:p>
              </w:tc>
            </w:tr>
            <w:tr w:rsidR="001A6DCD" w14:paraId="0421EACA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CD9894" w14:textId="77777777" w:rsidR="001A6DCD" w:rsidRDefault="001A6DCD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Engine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632F7E" w14:textId="77777777" w:rsidR="001A6DCD" w:rsidRDefault="001A6DC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Diesel 6000kw</w:t>
                  </w:r>
                </w:p>
              </w:tc>
            </w:tr>
            <w:tr w:rsidR="001A6DCD" w14:paraId="420422CC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38FE28" w14:textId="77777777" w:rsidR="001A6DCD" w:rsidRDefault="001A6DCD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Thrusters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7B15E7" w14:textId="77777777" w:rsidR="001A6DCD" w:rsidRDefault="001A6DCD">
                  <w:pPr>
                    <w:jc w:val="right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 (F/A)</w:t>
                  </w:r>
                </w:p>
              </w:tc>
            </w:tr>
          </w:tbl>
          <w:p w14:paraId="33B7CAD2" w14:textId="77777777" w:rsidR="001A6DCD" w:rsidRDefault="001A6DCD">
            <w:pPr>
              <w:rPr>
                <w:sz w:val="20"/>
              </w:rPr>
            </w:pPr>
          </w:p>
        </w:tc>
      </w:tr>
      <w:tr w:rsidR="001A6DCD" w14:paraId="78B85E11" w14:textId="77777777" w:rsidTr="001A6DCD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4290" w14:textId="77777777" w:rsidR="001A6DCD" w:rsidRDefault="001A6DCD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4E87" w14:textId="77777777" w:rsidR="001A6DCD" w:rsidRDefault="001A6DCD">
            <w:pPr>
              <w:rPr>
                <w:sz w:val="20"/>
              </w:rPr>
            </w:pPr>
          </w:p>
        </w:tc>
      </w:tr>
      <w:tr w:rsidR="001A6DCD" w14:paraId="41972F36" w14:textId="77777777" w:rsidTr="001A6DCD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A7E3" w14:textId="77777777" w:rsidR="001A6DCD" w:rsidRDefault="001A6DCD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9717" w14:textId="77777777" w:rsidR="001A6DCD" w:rsidRDefault="001A6DCD">
            <w:pPr>
              <w:rPr>
                <w:sz w:val="20"/>
              </w:rPr>
            </w:pPr>
          </w:p>
        </w:tc>
      </w:tr>
      <w:tr w:rsidR="001A6DCD" w14:paraId="3BDB9546" w14:textId="77777777" w:rsidTr="001A6DCD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0CFF" w14:textId="77777777" w:rsidR="001A6DCD" w:rsidRDefault="001A6DCD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7F6F" w14:textId="77777777" w:rsidR="001A6DCD" w:rsidRDefault="001A6DCD">
            <w:pPr>
              <w:rPr>
                <w:sz w:val="20"/>
              </w:rPr>
            </w:pPr>
          </w:p>
        </w:tc>
      </w:tr>
    </w:tbl>
    <w:p w14:paraId="48445861" w14:textId="6814EE1C" w:rsidR="001A6DCD" w:rsidRPr="00F8462E" w:rsidRDefault="001A6DCD" w:rsidP="001A6DCD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1235C365" w:rsidR="00367A22" w:rsidRPr="00F8462E" w:rsidRDefault="00367A22" w:rsidP="00B057A0">
            <w:r w:rsidRPr="00F8462E">
              <w:t xml:space="preserve">Vind: </w:t>
            </w:r>
            <w:r w:rsidR="00767BA5">
              <w:t>Øst</w:t>
            </w:r>
            <w:r>
              <w:t xml:space="preserve"> </w:t>
            </w:r>
            <w:r w:rsidR="00767BA5">
              <w:t>2</w:t>
            </w:r>
            <w:r w:rsidR="00B057A0">
              <w:t>0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0F970092" w:rsidR="00367A22" w:rsidRPr="00F8462E" w:rsidRDefault="00367A22" w:rsidP="0026631E">
            <w:r w:rsidRPr="00F8462E">
              <w:t xml:space="preserve">Bølgehøyde: </w:t>
            </w:r>
            <w:r w:rsidR="00767BA5">
              <w:t>3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168800C7" w:rsidR="00367A22" w:rsidRPr="00F8462E" w:rsidRDefault="00367A22" w:rsidP="00B057A0">
            <w:r w:rsidRPr="00F8462E">
              <w:t xml:space="preserve">Strøm: </w:t>
            </w:r>
            <w:r w:rsidR="00767BA5">
              <w:t>Ingen</w:t>
            </w:r>
          </w:p>
        </w:tc>
      </w:tr>
    </w:tbl>
    <w:p w14:paraId="4D538644" w14:textId="1AEFEA4B" w:rsidR="00367A22" w:rsidRDefault="00367A22" w:rsidP="001A6DCD">
      <w:pPr>
        <w:pStyle w:val="Overskrift1"/>
      </w:pPr>
      <w:r w:rsidRPr="00F8462E">
        <w:t>Navigasjonsutstyr som brukes</w:t>
      </w:r>
      <w:r w:rsidR="00BC71A6">
        <w:t>.</w:t>
      </w:r>
      <w:r w:rsidRPr="00F8462E">
        <w:t xml:space="preserve">  </w:t>
      </w:r>
    </w:p>
    <w:p w14:paraId="1852B745" w14:textId="4051E9D7" w:rsidR="00367A22" w:rsidRPr="00F8462E" w:rsidRDefault="00B548F6" w:rsidP="00367A22">
      <w:r>
        <w:t>Alt</w:t>
      </w:r>
      <w:r w:rsidR="001A6DCD">
        <w:t xml:space="preserve"> unntatt </w:t>
      </w:r>
      <w:proofErr w:type="spellStart"/>
      <w:r w:rsidR="001A6DCD">
        <w:t>ecdis</w:t>
      </w:r>
      <w:proofErr w:type="spellEnd"/>
      <w:r w:rsidR="007D2257">
        <w:t xml:space="preserve">, </w:t>
      </w:r>
      <w:proofErr w:type="spellStart"/>
      <w:r w:rsidR="007D2257">
        <w:t>arpa</w:t>
      </w:r>
      <w:proofErr w:type="spellEnd"/>
      <w:r w:rsidR="007D2257">
        <w:t>-delen av radar</w:t>
      </w:r>
      <w:r w:rsidR="00767BA5">
        <w:t xml:space="preserve"> og </w:t>
      </w:r>
      <w:proofErr w:type="spellStart"/>
      <w:r w:rsidR="00767BA5">
        <w:t>ais</w:t>
      </w:r>
      <w:proofErr w:type="spellEnd"/>
      <w:r w:rsidR="001A6DCD">
        <w:t>.</w:t>
      </w:r>
    </w:p>
    <w:p w14:paraId="72959534" w14:textId="77777777" w:rsidR="001C7374" w:rsidRDefault="001C7374" w:rsidP="001C7374">
      <w:pPr>
        <w:pStyle w:val="Overskrift1"/>
        <w:jc w:val="center"/>
      </w:pPr>
      <w:r>
        <w:t>Vedlegg Registrering radarplotting.</w:t>
      </w:r>
    </w:p>
    <w:p w14:paraId="6F89DC5B" w14:textId="77777777" w:rsidR="001C7374" w:rsidRDefault="001C7374" w:rsidP="001C7374"/>
    <w:tbl>
      <w:tblPr>
        <w:tblStyle w:val="Tabellrutenett"/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1701"/>
        <w:gridCol w:w="1418"/>
        <w:gridCol w:w="1944"/>
      </w:tblGrid>
      <w:tr w:rsidR="001C7374" w14:paraId="6494A69F" w14:textId="77777777" w:rsidTr="006A1B48">
        <w:tc>
          <w:tcPr>
            <w:tcW w:w="9282" w:type="dxa"/>
            <w:gridSpan w:val="6"/>
          </w:tcPr>
          <w:p w14:paraId="16D781A0" w14:textId="77777777" w:rsidR="001C7374" w:rsidRPr="00F1127E" w:rsidRDefault="001C7374" w:rsidP="006A1B48">
            <w:pPr>
              <w:jc w:val="center"/>
              <w:rPr>
                <w:sz w:val="28"/>
              </w:rPr>
            </w:pPr>
            <w:r w:rsidRPr="00F1127E">
              <w:rPr>
                <w:sz w:val="28"/>
              </w:rPr>
              <w:t>Ekko 1</w:t>
            </w:r>
            <w:r>
              <w:rPr>
                <w:sz w:val="28"/>
              </w:rPr>
              <w:t xml:space="preserve"> Før kursendring</w:t>
            </w:r>
          </w:p>
        </w:tc>
      </w:tr>
      <w:tr w:rsidR="001C7374" w14:paraId="176453B0" w14:textId="77777777" w:rsidTr="006A1B48">
        <w:tc>
          <w:tcPr>
            <w:tcW w:w="1384" w:type="dxa"/>
          </w:tcPr>
          <w:p w14:paraId="35C91740" w14:textId="77777777" w:rsidR="001C7374" w:rsidRPr="00771126" w:rsidRDefault="001C7374" w:rsidP="006A1B48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Kurs </w:t>
            </w:r>
          </w:p>
        </w:tc>
        <w:tc>
          <w:tcPr>
            <w:tcW w:w="1276" w:type="dxa"/>
          </w:tcPr>
          <w:p w14:paraId="7E8DC4E4" w14:textId="77777777" w:rsidR="001C7374" w:rsidRPr="00771126" w:rsidRDefault="001C7374" w:rsidP="006A1B48">
            <w:pPr>
              <w:rPr>
                <w:sz w:val="28"/>
              </w:rPr>
            </w:pPr>
            <w:r w:rsidRPr="00771126">
              <w:rPr>
                <w:sz w:val="28"/>
              </w:rPr>
              <w:t>Fart</w:t>
            </w:r>
          </w:p>
        </w:tc>
        <w:tc>
          <w:tcPr>
            <w:tcW w:w="1559" w:type="dxa"/>
          </w:tcPr>
          <w:p w14:paraId="1FC76C72" w14:textId="77777777" w:rsidR="001C7374" w:rsidRPr="00771126" w:rsidRDefault="001C7374" w:rsidP="006A1B48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</w:p>
        </w:tc>
        <w:tc>
          <w:tcPr>
            <w:tcW w:w="1701" w:type="dxa"/>
          </w:tcPr>
          <w:p w14:paraId="40981094" w14:textId="77777777" w:rsidR="001C7374" w:rsidRPr="00771126" w:rsidRDefault="001C7374" w:rsidP="006A1B48">
            <w:pPr>
              <w:rPr>
                <w:sz w:val="28"/>
              </w:rPr>
            </w:pPr>
            <w:r w:rsidRPr="00771126">
              <w:rPr>
                <w:sz w:val="28"/>
              </w:rPr>
              <w:t>TCPA</w:t>
            </w:r>
          </w:p>
        </w:tc>
        <w:tc>
          <w:tcPr>
            <w:tcW w:w="1418" w:type="dxa"/>
          </w:tcPr>
          <w:p w14:paraId="24C0DC54" w14:textId="77777777" w:rsidR="001C7374" w:rsidRPr="00771126" w:rsidRDefault="001C7374" w:rsidP="006A1B48">
            <w:pPr>
              <w:rPr>
                <w:sz w:val="28"/>
              </w:rPr>
            </w:pPr>
            <w:r w:rsidRPr="00771126">
              <w:rPr>
                <w:sz w:val="28"/>
              </w:rPr>
              <w:t>BCPA</w:t>
            </w:r>
          </w:p>
        </w:tc>
        <w:tc>
          <w:tcPr>
            <w:tcW w:w="1944" w:type="dxa"/>
          </w:tcPr>
          <w:p w14:paraId="15D13ED6" w14:textId="77777777" w:rsidR="001C7374" w:rsidRPr="00771126" w:rsidRDefault="001C7374" w:rsidP="006A1B48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BOW </w:t>
            </w:r>
            <w:proofErr w:type="spellStart"/>
            <w:r w:rsidRPr="00771126">
              <w:rPr>
                <w:sz w:val="28"/>
              </w:rPr>
              <w:t>X</w:t>
            </w:r>
            <w:proofErr w:type="spellEnd"/>
          </w:p>
        </w:tc>
      </w:tr>
      <w:tr w:rsidR="001C7374" w14:paraId="03DB479E" w14:textId="77777777" w:rsidTr="006A1B48">
        <w:tc>
          <w:tcPr>
            <w:tcW w:w="1384" w:type="dxa"/>
          </w:tcPr>
          <w:p w14:paraId="7EEB4666" w14:textId="77777777" w:rsidR="001C7374" w:rsidRDefault="001C7374" w:rsidP="006A1B48"/>
        </w:tc>
        <w:tc>
          <w:tcPr>
            <w:tcW w:w="1276" w:type="dxa"/>
          </w:tcPr>
          <w:p w14:paraId="22F8B17D" w14:textId="77777777" w:rsidR="001C7374" w:rsidRDefault="001C7374" w:rsidP="006A1B48"/>
        </w:tc>
        <w:tc>
          <w:tcPr>
            <w:tcW w:w="1559" w:type="dxa"/>
          </w:tcPr>
          <w:p w14:paraId="39BDDAC2" w14:textId="77777777" w:rsidR="001C7374" w:rsidRDefault="001C7374" w:rsidP="006A1B48"/>
        </w:tc>
        <w:tc>
          <w:tcPr>
            <w:tcW w:w="1701" w:type="dxa"/>
          </w:tcPr>
          <w:p w14:paraId="437E0FDB" w14:textId="77777777" w:rsidR="001C7374" w:rsidRDefault="001C7374" w:rsidP="006A1B48"/>
          <w:p w14:paraId="5633140E" w14:textId="77777777" w:rsidR="001C7374" w:rsidRDefault="001C7374" w:rsidP="006A1B48"/>
        </w:tc>
        <w:tc>
          <w:tcPr>
            <w:tcW w:w="1418" w:type="dxa"/>
          </w:tcPr>
          <w:p w14:paraId="00955294" w14:textId="77777777" w:rsidR="001C7374" w:rsidRDefault="001C7374" w:rsidP="006A1B48"/>
        </w:tc>
        <w:tc>
          <w:tcPr>
            <w:tcW w:w="1944" w:type="dxa"/>
          </w:tcPr>
          <w:p w14:paraId="7B8DA40C" w14:textId="77777777" w:rsidR="001C7374" w:rsidRDefault="001C7374" w:rsidP="006A1B48"/>
        </w:tc>
      </w:tr>
      <w:tr w:rsidR="001C7374" w14:paraId="2FADFE0E" w14:textId="77777777" w:rsidTr="006A1B48">
        <w:tc>
          <w:tcPr>
            <w:tcW w:w="9282" w:type="dxa"/>
            <w:gridSpan w:val="6"/>
          </w:tcPr>
          <w:p w14:paraId="3EF09C6E" w14:textId="767797DF" w:rsidR="001C7374" w:rsidRDefault="001C7374" w:rsidP="006A1B48">
            <w:pPr>
              <w:jc w:val="center"/>
            </w:pPr>
            <w:r w:rsidRPr="00F1127E">
              <w:rPr>
                <w:sz w:val="28"/>
              </w:rPr>
              <w:t>Ekko 1</w:t>
            </w:r>
            <w:r>
              <w:rPr>
                <w:sz w:val="28"/>
              </w:rPr>
              <w:t xml:space="preserve"> Etter </w:t>
            </w:r>
            <w:proofErr w:type="gramStart"/>
            <w:r>
              <w:rPr>
                <w:sz w:val="28"/>
              </w:rPr>
              <w:t>kursendring</w:t>
            </w:r>
            <w:r>
              <w:t xml:space="preserve">  </w:t>
            </w:r>
            <w:r w:rsidRPr="00771126">
              <w:rPr>
                <w:sz w:val="28"/>
              </w:rPr>
              <w:t>(</w:t>
            </w:r>
            <w:proofErr w:type="gramEnd"/>
            <w:r w:rsidRPr="00771126">
              <w:rPr>
                <w:sz w:val="28"/>
              </w:rPr>
              <w:t>Ege</w:t>
            </w:r>
            <w:r w:rsidR="00B4415D">
              <w:rPr>
                <w:sz w:val="28"/>
              </w:rPr>
              <w:t>t</w:t>
            </w:r>
            <w:r w:rsidRPr="00771126">
              <w:rPr>
                <w:sz w:val="28"/>
              </w:rPr>
              <w:t xml:space="preserve"> skips ny</w:t>
            </w:r>
            <w:r w:rsidR="00B4415D">
              <w:rPr>
                <w:sz w:val="28"/>
              </w:rPr>
              <w:t>e</w:t>
            </w:r>
            <w:r w:rsidRPr="00771126">
              <w:rPr>
                <w:sz w:val="28"/>
              </w:rPr>
              <w:t xml:space="preserve"> kurs =          </w:t>
            </w:r>
            <w:r w:rsidR="00B4415D">
              <w:rPr>
                <w:sz w:val="28"/>
              </w:rPr>
              <w:t xml:space="preserve">  </w:t>
            </w:r>
            <w:r w:rsidRPr="00771126">
              <w:rPr>
                <w:sz w:val="28"/>
              </w:rPr>
              <w:t>)</w:t>
            </w:r>
          </w:p>
        </w:tc>
      </w:tr>
      <w:tr w:rsidR="001C7374" w14:paraId="290AC278" w14:textId="77777777" w:rsidTr="006A1B48">
        <w:trPr>
          <w:trHeight w:val="784"/>
        </w:trPr>
        <w:tc>
          <w:tcPr>
            <w:tcW w:w="4219" w:type="dxa"/>
            <w:gridSpan w:val="3"/>
          </w:tcPr>
          <w:p w14:paraId="40F82D9C" w14:textId="77777777" w:rsidR="001C7374" w:rsidRPr="00771126" w:rsidRDefault="001C7374" w:rsidP="006A1B48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beregnet =</w:t>
            </w:r>
          </w:p>
        </w:tc>
        <w:tc>
          <w:tcPr>
            <w:tcW w:w="5063" w:type="dxa"/>
            <w:gridSpan w:val="3"/>
          </w:tcPr>
          <w:p w14:paraId="0BFAA14D" w14:textId="77777777" w:rsidR="001C7374" w:rsidRDefault="001C7374" w:rsidP="006A1B48"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virkelig =</w:t>
            </w:r>
          </w:p>
        </w:tc>
      </w:tr>
    </w:tbl>
    <w:p w14:paraId="78308162" w14:textId="15C0A752" w:rsidR="00172D9A" w:rsidRPr="0039622B" w:rsidRDefault="00172D9A" w:rsidP="00766D29">
      <w:pPr>
        <w:jc w:val="center"/>
      </w:pPr>
    </w:p>
    <w:sectPr w:rsidR="00172D9A" w:rsidRPr="0039622B" w:rsidSect="008822AF">
      <w:headerReference w:type="default" r:id="rId10"/>
      <w:footerReference w:type="even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319DA" w14:textId="77777777" w:rsidR="001F4CCD" w:rsidRDefault="001F4CCD" w:rsidP="00B83A35">
      <w:r>
        <w:separator/>
      </w:r>
    </w:p>
  </w:endnote>
  <w:endnote w:type="continuationSeparator" w:id="0">
    <w:p w14:paraId="1ABC53D6" w14:textId="77777777" w:rsidR="001F4CCD" w:rsidRDefault="001F4CCD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491671"/>
      <w:docPartObj>
        <w:docPartGallery w:val="Page Numbers (Bottom of Page)"/>
        <w:docPartUnique/>
      </w:docPartObj>
    </w:sdtPr>
    <w:sdtEndPr/>
    <w:sdtContent>
      <w:p w14:paraId="7959A49F" w14:textId="5A4A930E" w:rsidR="001A6DCD" w:rsidRDefault="001A6DCD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18A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546BC" w14:textId="77777777" w:rsidR="001F4CCD" w:rsidRDefault="001F4CCD" w:rsidP="00B83A35">
      <w:r>
        <w:separator/>
      </w:r>
    </w:p>
  </w:footnote>
  <w:footnote w:type="continuationSeparator" w:id="0">
    <w:p w14:paraId="5E4CF200" w14:textId="77777777" w:rsidR="001F4CCD" w:rsidRDefault="001F4CCD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061AAED3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1A6DCD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1A6DCD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1A6DCD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1A6DCD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1A6DCD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1A6DCD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1A6DCD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1A6DCD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5C6CE899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F6718A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5C6CE899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F6718A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C153761"/>
    <w:multiLevelType w:val="hybridMultilevel"/>
    <w:tmpl w:val="7206E8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8882D28"/>
    <w:multiLevelType w:val="hybridMultilevel"/>
    <w:tmpl w:val="004817B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18"/>
  </w:num>
  <w:num w:numId="7">
    <w:abstractNumId w:val="12"/>
  </w:num>
  <w:num w:numId="8">
    <w:abstractNumId w:val="21"/>
  </w:num>
  <w:num w:numId="9">
    <w:abstractNumId w:val="5"/>
  </w:num>
  <w:num w:numId="10">
    <w:abstractNumId w:val="16"/>
  </w:num>
  <w:num w:numId="11">
    <w:abstractNumId w:val="17"/>
  </w:num>
  <w:num w:numId="12">
    <w:abstractNumId w:val="0"/>
  </w:num>
  <w:num w:numId="13">
    <w:abstractNumId w:val="22"/>
  </w:num>
  <w:num w:numId="14">
    <w:abstractNumId w:val="14"/>
  </w:num>
  <w:num w:numId="15">
    <w:abstractNumId w:val="3"/>
  </w:num>
  <w:num w:numId="16">
    <w:abstractNumId w:val="19"/>
  </w:num>
  <w:num w:numId="17">
    <w:abstractNumId w:val="4"/>
  </w:num>
  <w:num w:numId="18">
    <w:abstractNumId w:val="6"/>
  </w:num>
  <w:num w:numId="19">
    <w:abstractNumId w:val="15"/>
  </w:num>
  <w:num w:numId="20">
    <w:abstractNumId w:val="7"/>
  </w:num>
  <w:num w:numId="21">
    <w:abstractNumId w:val="13"/>
  </w:num>
  <w:num w:numId="22">
    <w:abstractNumId w:val="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70945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6DCD"/>
    <w:rsid w:val="001A7015"/>
    <w:rsid w:val="001C0739"/>
    <w:rsid w:val="001C1AC1"/>
    <w:rsid w:val="001C7374"/>
    <w:rsid w:val="001F4CCD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445D4"/>
    <w:rsid w:val="0035134A"/>
    <w:rsid w:val="003600AB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3E789D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220EE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D6C0B"/>
    <w:rsid w:val="006E279E"/>
    <w:rsid w:val="006E2C36"/>
    <w:rsid w:val="006F50BC"/>
    <w:rsid w:val="007263DF"/>
    <w:rsid w:val="0073622B"/>
    <w:rsid w:val="0074384E"/>
    <w:rsid w:val="007633E6"/>
    <w:rsid w:val="00766D29"/>
    <w:rsid w:val="00767BA5"/>
    <w:rsid w:val="00775EF5"/>
    <w:rsid w:val="00777C0E"/>
    <w:rsid w:val="007A6C40"/>
    <w:rsid w:val="007B36C7"/>
    <w:rsid w:val="007B7B2E"/>
    <w:rsid w:val="007D2257"/>
    <w:rsid w:val="00832DE2"/>
    <w:rsid w:val="00850669"/>
    <w:rsid w:val="00852F6F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566A8"/>
    <w:rsid w:val="00A8130C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4415D"/>
    <w:rsid w:val="00B548F6"/>
    <w:rsid w:val="00B72256"/>
    <w:rsid w:val="00B75117"/>
    <w:rsid w:val="00B82331"/>
    <w:rsid w:val="00B82350"/>
    <w:rsid w:val="00B83A35"/>
    <w:rsid w:val="00BC65D4"/>
    <w:rsid w:val="00BC71A6"/>
    <w:rsid w:val="00BE243C"/>
    <w:rsid w:val="00CA3F92"/>
    <w:rsid w:val="00CB6935"/>
    <w:rsid w:val="00CD584A"/>
    <w:rsid w:val="00D20CC4"/>
    <w:rsid w:val="00D26688"/>
    <w:rsid w:val="00D27750"/>
    <w:rsid w:val="00D716AB"/>
    <w:rsid w:val="00D75D8E"/>
    <w:rsid w:val="00D90121"/>
    <w:rsid w:val="00DA749C"/>
    <w:rsid w:val="00DB0948"/>
    <w:rsid w:val="00DB3DDA"/>
    <w:rsid w:val="00DB7BA8"/>
    <w:rsid w:val="00E1733B"/>
    <w:rsid w:val="00E317CE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6718A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805099C2-9C56-4A49-8935-EF1916009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72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3C3ED4-EC0C-4320-916C-53B8F66B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362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2280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6</cp:revision>
  <cp:lastPrinted>2016-09-23T10:53:00Z</cp:lastPrinted>
  <dcterms:created xsi:type="dcterms:W3CDTF">2017-03-03T13:14:00Z</dcterms:created>
  <dcterms:modified xsi:type="dcterms:W3CDTF">2017-05-21T14:06:00Z</dcterms:modified>
  <cp:category/>
</cp:coreProperties>
</file>