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44828E9B" w:rsidR="00446F97" w:rsidRPr="00332C67" w:rsidRDefault="00C16228" w:rsidP="007A2929">
      <w:pPr>
        <w:pStyle w:val="Overskrift1"/>
      </w:pPr>
      <w:r w:rsidRPr="00332C67">
        <w:t xml:space="preserve">STCW </w:t>
      </w:r>
      <w:r w:rsidR="007A2929">
        <w:t>Kompetanse.</w:t>
      </w:r>
    </w:p>
    <w:p w14:paraId="3EB4E75E" w14:textId="2AAFACF3" w:rsidR="00446F97" w:rsidRPr="00F8462E" w:rsidRDefault="00446F97">
      <w:r w:rsidRPr="00F8462E">
        <w:t xml:space="preserve">STCW koden tabell A II/1 </w:t>
      </w:r>
      <w:r w:rsidR="004657A0">
        <w:t>Bruk av ECDIS for å opprettholde navigeringens sikkerhet</w:t>
      </w:r>
      <w:r w:rsidR="00C16228" w:rsidRPr="00F8462E">
        <w:t>.</w:t>
      </w:r>
    </w:p>
    <w:p w14:paraId="6AD441D5" w14:textId="76EA07B8" w:rsidR="00446F97" w:rsidRDefault="00446F97" w:rsidP="007A2929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</w:t>
      </w:r>
      <w:r w:rsidR="007A2929">
        <w:t>.</w:t>
      </w:r>
    </w:p>
    <w:p w14:paraId="3D06C467" w14:textId="47A97397" w:rsidR="00FC4942" w:rsidRPr="00014954" w:rsidRDefault="00FC4942" w:rsidP="00FC4942">
      <w:pPr>
        <w:rPr>
          <w:rFonts w:ascii="Cambria" w:hAnsi="Cambria"/>
        </w:rPr>
      </w:pPr>
      <w:r w:rsidRPr="00014954">
        <w:rPr>
          <w:rFonts w:ascii="Cambria" w:hAnsi="Cambria"/>
        </w:rPr>
        <w:t xml:space="preserve">Studenten skal kunne </w:t>
      </w:r>
    </w:p>
    <w:p w14:paraId="18D5F7E3" w14:textId="5161E928" w:rsidR="001A0AE1" w:rsidRDefault="001A0AE1" w:rsidP="007A2929">
      <w:pPr>
        <w:pStyle w:val="Listeavsnitt"/>
        <w:numPr>
          <w:ilvl w:val="0"/>
          <w:numId w:val="3"/>
        </w:numPr>
        <w:spacing w:before="68" w:line="360" w:lineRule="auto"/>
        <w:ind w:right="49"/>
        <w:rPr>
          <w:rFonts w:ascii="Cambria" w:eastAsia="Times New Roman" w:hAnsi="Cambria"/>
          <w:sz w:val="24"/>
          <w:szCs w:val="24"/>
        </w:rPr>
      </w:pPr>
      <w:r>
        <w:rPr>
          <w:rFonts w:ascii="Cambria" w:eastAsia="Times New Roman" w:hAnsi="Cambria"/>
          <w:sz w:val="24"/>
          <w:szCs w:val="24"/>
        </w:rPr>
        <w:t xml:space="preserve">Planlegge og lage </w:t>
      </w:r>
      <w:r w:rsidR="00FC4942" w:rsidRPr="00014954">
        <w:rPr>
          <w:rFonts w:ascii="Cambria" w:eastAsia="Times New Roman" w:hAnsi="Cambria"/>
          <w:sz w:val="24"/>
          <w:szCs w:val="24"/>
        </w:rPr>
        <w:t xml:space="preserve">en rute som </w:t>
      </w:r>
      <w:r w:rsidR="00967F09">
        <w:rPr>
          <w:rFonts w:ascii="Cambria" w:eastAsia="Times New Roman" w:hAnsi="Cambria"/>
          <w:sz w:val="24"/>
          <w:szCs w:val="24"/>
        </w:rPr>
        <w:t>overføres</w:t>
      </w:r>
      <w:r>
        <w:rPr>
          <w:rFonts w:ascii="Cambria" w:eastAsia="Times New Roman" w:hAnsi="Cambria"/>
          <w:sz w:val="24"/>
          <w:szCs w:val="24"/>
        </w:rPr>
        <w:t xml:space="preserve"> til bro via minnepenn.</w:t>
      </w:r>
    </w:p>
    <w:p w14:paraId="7CB17AAA" w14:textId="7E83B68F" w:rsidR="001A0AE1" w:rsidRPr="001A0AE1" w:rsidRDefault="001A0AE1" w:rsidP="007A2929">
      <w:pPr>
        <w:pStyle w:val="Listeavsnitt"/>
        <w:numPr>
          <w:ilvl w:val="0"/>
          <w:numId w:val="3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>
        <w:rPr>
          <w:rFonts w:ascii="Cambria" w:hAnsi="Cambria"/>
          <w:spacing w:val="2"/>
          <w:sz w:val="24"/>
          <w:szCs w:val="24"/>
        </w:rPr>
        <w:t xml:space="preserve">Gjennomføre og overvåke en </w:t>
      </w:r>
      <w:r w:rsidR="00AF143A">
        <w:rPr>
          <w:rFonts w:ascii="Cambria" w:hAnsi="Cambria"/>
          <w:spacing w:val="2"/>
          <w:sz w:val="24"/>
          <w:szCs w:val="24"/>
        </w:rPr>
        <w:t xml:space="preserve">sikker </w:t>
      </w:r>
      <w:r>
        <w:rPr>
          <w:rFonts w:ascii="Cambria" w:hAnsi="Cambria"/>
          <w:spacing w:val="2"/>
          <w:sz w:val="24"/>
          <w:szCs w:val="24"/>
        </w:rPr>
        <w:t>seilas herunder;</w:t>
      </w:r>
    </w:p>
    <w:p w14:paraId="20C9AB53" w14:textId="77777777" w:rsidR="001A0AE1" w:rsidRPr="00AF143A" w:rsidRDefault="001A0AE1" w:rsidP="007A2929">
      <w:pPr>
        <w:pStyle w:val="Listeavsnitt"/>
        <w:numPr>
          <w:ilvl w:val="1"/>
          <w:numId w:val="3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>
        <w:rPr>
          <w:rFonts w:ascii="Cambria" w:hAnsi="Cambria"/>
          <w:spacing w:val="2"/>
          <w:sz w:val="24"/>
          <w:szCs w:val="24"/>
        </w:rPr>
        <w:t>Ruteovervåkning (”</w:t>
      </w:r>
      <w:proofErr w:type="spellStart"/>
      <w:r>
        <w:rPr>
          <w:rFonts w:ascii="Cambria" w:hAnsi="Cambria"/>
          <w:spacing w:val="2"/>
          <w:sz w:val="24"/>
          <w:szCs w:val="24"/>
        </w:rPr>
        <w:t>route</w:t>
      </w:r>
      <w:proofErr w:type="spellEnd"/>
      <w:r>
        <w:rPr>
          <w:rFonts w:ascii="Cambria" w:hAnsi="Cambria"/>
          <w:spacing w:val="2"/>
          <w:sz w:val="24"/>
          <w:szCs w:val="24"/>
        </w:rPr>
        <w:t xml:space="preserve"> monitor”)</w:t>
      </w:r>
    </w:p>
    <w:p w14:paraId="1DFF83B0" w14:textId="6D9C4652" w:rsidR="00AF143A" w:rsidRPr="00967F09" w:rsidRDefault="00AF143A" w:rsidP="007A2929">
      <w:pPr>
        <w:pStyle w:val="Listeavsnitt"/>
        <w:numPr>
          <w:ilvl w:val="1"/>
          <w:numId w:val="3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>
        <w:rPr>
          <w:rFonts w:ascii="Cambria" w:hAnsi="Cambria"/>
          <w:spacing w:val="2"/>
          <w:sz w:val="24"/>
          <w:szCs w:val="24"/>
        </w:rPr>
        <w:t>T</w:t>
      </w:r>
      <w:r w:rsidR="00967F09">
        <w:rPr>
          <w:rFonts w:ascii="Cambria" w:hAnsi="Cambria"/>
          <w:spacing w:val="2"/>
          <w:sz w:val="24"/>
          <w:szCs w:val="24"/>
        </w:rPr>
        <w:t>rafikk</w:t>
      </w:r>
    </w:p>
    <w:p w14:paraId="28B9E7E0" w14:textId="7B1A47B7" w:rsidR="004657A0" w:rsidRPr="00AF143A" w:rsidRDefault="001A0AE1" w:rsidP="007A2929">
      <w:pPr>
        <w:pStyle w:val="Listeavsnitt"/>
        <w:numPr>
          <w:ilvl w:val="0"/>
          <w:numId w:val="3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>
        <w:rPr>
          <w:rFonts w:ascii="Cambria" w:hAnsi="Cambria"/>
          <w:spacing w:val="2"/>
          <w:sz w:val="24"/>
          <w:szCs w:val="24"/>
        </w:rPr>
        <w:t xml:space="preserve">Vedlikeholde </w:t>
      </w:r>
      <w:proofErr w:type="spellStart"/>
      <w:r>
        <w:rPr>
          <w:rFonts w:ascii="Cambria" w:hAnsi="Cambria"/>
          <w:spacing w:val="2"/>
          <w:sz w:val="24"/>
          <w:szCs w:val="24"/>
        </w:rPr>
        <w:t>ecdis</w:t>
      </w:r>
      <w:proofErr w:type="spellEnd"/>
      <w:r>
        <w:rPr>
          <w:rFonts w:ascii="Cambria" w:hAnsi="Cambria"/>
          <w:spacing w:val="2"/>
          <w:sz w:val="24"/>
          <w:szCs w:val="24"/>
        </w:rPr>
        <w:t xml:space="preserve"> display; skala, radar, informasjonsmengde, </w:t>
      </w:r>
      <w:r w:rsidR="00AF143A">
        <w:rPr>
          <w:rFonts w:ascii="Cambria" w:hAnsi="Cambria"/>
          <w:spacing w:val="2"/>
          <w:sz w:val="24"/>
          <w:szCs w:val="24"/>
        </w:rPr>
        <w:t>etc.</w:t>
      </w:r>
      <w:r>
        <w:rPr>
          <w:rFonts w:ascii="Cambria" w:hAnsi="Cambria"/>
          <w:spacing w:val="2"/>
          <w:sz w:val="24"/>
          <w:szCs w:val="24"/>
        </w:rPr>
        <w:t xml:space="preserve"> </w:t>
      </w:r>
    </w:p>
    <w:p w14:paraId="2E22391D" w14:textId="706641AC" w:rsidR="00AF143A" w:rsidRPr="00AF143A" w:rsidRDefault="001A0AE1" w:rsidP="007A2929">
      <w:pPr>
        <w:pStyle w:val="Listeavsnitt"/>
        <w:numPr>
          <w:ilvl w:val="0"/>
          <w:numId w:val="3"/>
        </w:numPr>
        <w:spacing w:line="360" w:lineRule="auto"/>
        <w:ind w:right="244"/>
      </w:pPr>
      <w:r>
        <w:rPr>
          <w:rFonts w:ascii="Cambria" w:hAnsi="Cambria"/>
          <w:spacing w:val="-1"/>
          <w:sz w:val="24"/>
          <w:szCs w:val="24"/>
        </w:rPr>
        <w:t>Kontroll av posisjon</w:t>
      </w:r>
      <w:r w:rsidR="00B039A3">
        <w:rPr>
          <w:rFonts w:ascii="Cambria" w:hAnsi="Cambria"/>
          <w:spacing w:val="-1"/>
          <w:sz w:val="24"/>
          <w:szCs w:val="24"/>
        </w:rPr>
        <w:t xml:space="preserve"> i </w:t>
      </w:r>
      <w:proofErr w:type="spellStart"/>
      <w:r w:rsidR="00B039A3">
        <w:rPr>
          <w:rFonts w:ascii="Cambria" w:hAnsi="Cambria"/>
          <w:spacing w:val="-1"/>
          <w:sz w:val="24"/>
          <w:szCs w:val="24"/>
        </w:rPr>
        <w:t>ecdis</w:t>
      </w:r>
      <w:proofErr w:type="spellEnd"/>
      <w:r w:rsidR="00B039A3">
        <w:rPr>
          <w:rFonts w:ascii="Cambria" w:hAnsi="Cambria"/>
          <w:spacing w:val="-1"/>
          <w:sz w:val="24"/>
          <w:szCs w:val="24"/>
        </w:rPr>
        <w:t>.</w:t>
      </w:r>
    </w:p>
    <w:p w14:paraId="176012E1" w14:textId="62D2A70B" w:rsidR="00446F97" w:rsidRPr="00332C67" w:rsidRDefault="007A2929" w:rsidP="007A2929">
      <w:pPr>
        <w:pStyle w:val="Overskrift1"/>
      </w:pPr>
      <w:r>
        <w:t>Studentens oppgaver.</w:t>
      </w:r>
    </w:p>
    <w:p w14:paraId="21315306" w14:textId="1939277E" w:rsidR="00C16228" w:rsidRPr="007A2929" w:rsidRDefault="00196C25" w:rsidP="00C16228">
      <w:pPr>
        <w:rPr>
          <w:u w:val="single"/>
        </w:rPr>
      </w:pPr>
      <w:r w:rsidRPr="007A2929">
        <w:rPr>
          <w:u w:val="single"/>
        </w:rPr>
        <w:t>Forberedel</w:t>
      </w:r>
      <w:r w:rsidR="00AF143A" w:rsidRPr="007A2929">
        <w:rPr>
          <w:u w:val="single"/>
        </w:rPr>
        <w:t>ser</w:t>
      </w:r>
      <w:r w:rsidRPr="007A2929">
        <w:rPr>
          <w:u w:val="single"/>
        </w:rPr>
        <w:t xml:space="preserve">: </w:t>
      </w:r>
    </w:p>
    <w:p w14:paraId="1DCC1589" w14:textId="26A0FFEE" w:rsidR="00FC4942" w:rsidRDefault="00FC4942" w:rsidP="007A2929">
      <w:pPr>
        <w:spacing w:line="360" w:lineRule="auto"/>
      </w:pPr>
      <w:r>
        <w:t>I henhold til periodeplan.</w:t>
      </w:r>
    </w:p>
    <w:p w14:paraId="1B5AEDBD" w14:textId="26459E29" w:rsidR="00AF143A" w:rsidRDefault="00AF143A" w:rsidP="007A2929">
      <w:pPr>
        <w:spacing w:line="360" w:lineRule="auto"/>
      </w:pPr>
      <w:proofErr w:type="gramStart"/>
      <w:r>
        <w:t>Les ”</w:t>
      </w:r>
      <w:proofErr w:type="spellStart"/>
      <w:r>
        <w:t>Weelhouse</w:t>
      </w:r>
      <w:proofErr w:type="spellEnd"/>
      <w:proofErr w:type="gramEnd"/>
      <w:r>
        <w:t xml:space="preserve"> Poster”</w:t>
      </w:r>
      <w:r w:rsidR="00FC4942">
        <w:t>.</w:t>
      </w:r>
    </w:p>
    <w:p w14:paraId="10343F21" w14:textId="654F1781" w:rsidR="00FC4942" w:rsidRDefault="00FC4942" w:rsidP="007A2929">
      <w:pPr>
        <w:spacing w:line="360" w:lineRule="auto"/>
      </w:pPr>
      <w:r>
        <w:t xml:space="preserve">Planlegge </w:t>
      </w:r>
      <w:r w:rsidR="00AF143A">
        <w:t>og lage en rute som tas med på en minnepenn.</w:t>
      </w:r>
    </w:p>
    <w:p w14:paraId="173B11BF" w14:textId="77777777" w:rsidR="00196C25" w:rsidRPr="00F8462E" w:rsidRDefault="00196C25" w:rsidP="00196C25"/>
    <w:p w14:paraId="2D3D72FC" w14:textId="650636C1" w:rsidR="007A2929" w:rsidRDefault="007A2929" w:rsidP="007A2929">
      <w:pPr>
        <w:spacing w:line="360" w:lineRule="auto"/>
        <w:rPr>
          <w:u w:val="single"/>
        </w:rPr>
      </w:pPr>
      <w:r w:rsidRPr="007A2929">
        <w:rPr>
          <w:u w:val="single"/>
        </w:rPr>
        <w:t>Gjennomføring</w:t>
      </w:r>
      <w:r w:rsidR="00196C25" w:rsidRPr="007A2929">
        <w:rPr>
          <w:u w:val="single"/>
        </w:rPr>
        <w:t>:</w:t>
      </w:r>
    </w:p>
    <w:p w14:paraId="4026FC28" w14:textId="2E7CC84C" w:rsidR="00493EF7" w:rsidRDefault="00493EF7" w:rsidP="007A2929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Sett brovakten.</w:t>
      </w:r>
    </w:p>
    <w:p w14:paraId="1FCEFAC2" w14:textId="2F17D3D9" w:rsidR="00FC4942" w:rsidRPr="007A2929" w:rsidRDefault="00FC4942" w:rsidP="007A2929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7A2929">
        <w:rPr>
          <w:rFonts w:asciiTheme="minorHAnsi" w:hAnsiTheme="minorHAnsi"/>
          <w:sz w:val="24"/>
        </w:rPr>
        <w:t>Legg</w:t>
      </w:r>
      <w:r w:rsidR="0049754B" w:rsidRPr="007A2929">
        <w:rPr>
          <w:rFonts w:asciiTheme="minorHAnsi" w:hAnsiTheme="minorHAnsi"/>
          <w:sz w:val="24"/>
        </w:rPr>
        <w:t>e</w:t>
      </w:r>
      <w:r w:rsidRPr="007A2929">
        <w:rPr>
          <w:rFonts w:asciiTheme="minorHAnsi" w:hAnsiTheme="minorHAnsi"/>
          <w:sz w:val="24"/>
        </w:rPr>
        <w:t xml:space="preserve"> inn og validere forhånds-laget rute.</w:t>
      </w:r>
    </w:p>
    <w:p w14:paraId="3C563010" w14:textId="5193F797" w:rsidR="002522EA" w:rsidRPr="007A2929" w:rsidRDefault="002522EA" w:rsidP="007A2929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7A2929">
        <w:rPr>
          <w:rFonts w:asciiTheme="minorHAnsi" w:hAnsiTheme="minorHAnsi"/>
          <w:sz w:val="24"/>
        </w:rPr>
        <w:t>Gjennomfør</w:t>
      </w:r>
      <w:r w:rsidR="007A2929">
        <w:rPr>
          <w:rFonts w:asciiTheme="minorHAnsi" w:hAnsiTheme="minorHAnsi"/>
          <w:sz w:val="24"/>
        </w:rPr>
        <w:t>e</w:t>
      </w:r>
      <w:r w:rsidRPr="007A2929">
        <w:rPr>
          <w:rFonts w:asciiTheme="minorHAnsi" w:hAnsiTheme="minorHAnsi"/>
          <w:sz w:val="24"/>
        </w:rPr>
        <w:t xml:space="preserve"> </w:t>
      </w:r>
      <w:r w:rsidR="00AF143A" w:rsidRPr="007A2929">
        <w:rPr>
          <w:rFonts w:asciiTheme="minorHAnsi" w:hAnsiTheme="minorHAnsi"/>
          <w:sz w:val="24"/>
        </w:rPr>
        <w:t xml:space="preserve">og overvåke </w:t>
      </w:r>
      <w:r w:rsidRPr="007A2929">
        <w:rPr>
          <w:rFonts w:asciiTheme="minorHAnsi" w:hAnsiTheme="minorHAnsi"/>
          <w:sz w:val="24"/>
        </w:rPr>
        <w:t>en sikker seilas herunder;</w:t>
      </w:r>
    </w:p>
    <w:p w14:paraId="171841EA" w14:textId="16E55318" w:rsidR="000A115B" w:rsidRPr="007A2929" w:rsidRDefault="00967F09" w:rsidP="007A2929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7A2929">
        <w:rPr>
          <w:rFonts w:asciiTheme="minorHAnsi" w:hAnsiTheme="minorHAnsi"/>
          <w:sz w:val="24"/>
        </w:rPr>
        <w:t>nærhet til land.</w:t>
      </w:r>
      <w:r w:rsidR="004657A0" w:rsidRPr="007A2929">
        <w:rPr>
          <w:rFonts w:asciiTheme="minorHAnsi" w:hAnsiTheme="minorHAnsi"/>
          <w:sz w:val="24"/>
        </w:rPr>
        <w:t xml:space="preserve">  </w:t>
      </w:r>
    </w:p>
    <w:p w14:paraId="73B7DDA3" w14:textId="4C787714" w:rsidR="00014954" w:rsidRPr="007A2929" w:rsidRDefault="00967F09" w:rsidP="007A2929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7A2929">
        <w:rPr>
          <w:rFonts w:asciiTheme="minorHAnsi" w:hAnsiTheme="minorHAnsi"/>
          <w:sz w:val="24"/>
        </w:rPr>
        <w:t xml:space="preserve">trafikk. </w:t>
      </w:r>
    </w:p>
    <w:p w14:paraId="09D15118" w14:textId="434EBF34" w:rsidR="001718E3" w:rsidRDefault="00AF143A" w:rsidP="007A2929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7A2929">
        <w:rPr>
          <w:rFonts w:asciiTheme="minorHAnsi" w:hAnsiTheme="minorHAnsi"/>
          <w:sz w:val="24"/>
        </w:rPr>
        <w:t xml:space="preserve">Foreta manuell posisjonskontroll på </w:t>
      </w:r>
      <w:proofErr w:type="spellStart"/>
      <w:r w:rsidRPr="007A2929">
        <w:rPr>
          <w:rFonts w:asciiTheme="minorHAnsi" w:hAnsiTheme="minorHAnsi"/>
          <w:sz w:val="24"/>
        </w:rPr>
        <w:t>ecdis</w:t>
      </w:r>
      <w:proofErr w:type="spellEnd"/>
      <w:r w:rsidRPr="007A2929">
        <w:rPr>
          <w:rFonts w:asciiTheme="minorHAnsi" w:hAnsiTheme="minorHAnsi"/>
          <w:sz w:val="24"/>
        </w:rPr>
        <w:t xml:space="preserve"> </w:t>
      </w:r>
      <w:r w:rsidR="000D7E7D" w:rsidRPr="007A2929">
        <w:rPr>
          <w:rFonts w:asciiTheme="minorHAnsi" w:hAnsiTheme="minorHAnsi"/>
          <w:sz w:val="24"/>
        </w:rPr>
        <w:t xml:space="preserve">hvert </w:t>
      </w:r>
      <w:r w:rsidR="007A2929">
        <w:rPr>
          <w:rFonts w:asciiTheme="minorHAnsi" w:hAnsiTheme="minorHAnsi"/>
          <w:sz w:val="24"/>
        </w:rPr>
        <w:t>15. minutt</w:t>
      </w:r>
      <w:r w:rsidR="000D7E7D" w:rsidRPr="007A2929">
        <w:rPr>
          <w:rFonts w:asciiTheme="minorHAnsi" w:hAnsiTheme="minorHAnsi"/>
          <w:sz w:val="24"/>
        </w:rPr>
        <w:t>.</w:t>
      </w:r>
    </w:p>
    <w:p w14:paraId="3F0A0E40" w14:textId="3BFCE14E" w:rsidR="007A2929" w:rsidRPr="007A2929" w:rsidRDefault="007A2929" w:rsidP="007A2929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Oppretthold et optimalt </w:t>
      </w:r>
      <w:proofErr w:type="spellStart"/>
      <w:r>
        <w:rPr>
          <w:rFonts w:asciiTheme="minorHAnsi" w:hAnsiTheme="minorHAnsi"/>
          <w:sz w:val="24"/>
        </w:rPr>
        <w:t>ecdis</w:t>
      </w:r>
      <w:proofErr w:type="spellEnd"/>
      <w:r>
        <w:rPr>
          <w:rFonts w:asciiTheme="minorHAnsi" w:hAnsiTheme="minorHAnsi"/>
          <w:sz w:val="24"/>
        </w:rPr>
        <w:t>-display</w:t>
      </w:r>
      <w:r w:rsidR="00493EF7">
        <w:rPr>
          <w:rFonts w:asciiTheme="minorHAnsi" w:hAnsiTheme="minorHAnsi"/>
          <w:sz w:val="24"/>
        </w:rPr>
        <w:t xml:space="preserve"> under hele seilasen.</w:t>
      </w:r>
      <w:r>
        <w:rPr>
          <w:rFonts w:asciiTheme="minorHAnsi" w:hAnsiTheme="minorHAnsi"/>
          <w:sz w:val="24"/>
        </w:rPr>
        <w:t>.</w:t>
      </w:r>
    </w:p>
    <w:p w14:paraId="22569421" w14:textId="1F909C85" w:rsidR="00196C25" w:rsidRPr="007A2929" w:rsidRDefault="00E74E29" w:rsidP="00196C25">
      <w:pPr>
        <w:rPr>
          <w:rFonts w:ascii="Cambria" w:hAnsi="Cambria"/>
          <w:u w:val="single"/>
        </w:rPr>
      </w:pPr>
      <w:r w:rsidRPr="007A2929">
        <w:rPr>
          <w:rFonts w:ascii="Cambria" w:hAnsi="Cambria"/>
          <w:u w:val="single"/>
        </w:rPr>
        <w:t>Etter</w:t>
      </w:r>
      <w:r w:rsidR="00F8462E" w:rsidRPr="007A2929">
        <w:rPr>
          <w:rFonts w:ascii="Cambria" w:hAnsi="Cambria"/>
          <w:u w:val="single"/>
        </w:rPr>
        <w:t>arbeid</w:t>
      </w:r>
      <w:r w:rsidRPr="007A2929">
        <w:rPr>
          <w:rFonts w:ascii="Cambria" w:hAnsi="Cambria"/>
          <w:u w:val="single"/>
        </w:rPr>
        <w:t>:</w:t>
      </w:r>
    </w:p>
    <w:p w14:paraId="6E7D7D78" w14:textId="1A8CC974" w:rsidR="00446F97" w:rsidRPr="00014954" w:rsidRDefault="00C74192">
      <w:pPr>
        <w:rPr>
          <w:rFonts w:ascii="Cambria" w:hAnsi="Cambria"/>
        </w:rPr>
      </w:pPr>
      <w:r w:rsidRPr="00014954">
        <w:rPr>
          <w:rFonts w:ascii="Cambria" w:hAnsi="Cambria"/>
        </w:rPr>
        <w:t xml:space="preserve">Individuell </w:t>
      </w:r>
      <w:r w:rsidR="00F8462E" w:rsidRPr="00014954">
        <w:rPr>
          <w:rFonts w:ascii="Cambria" w:hAnsi="Cambria"/>
        </w:rPr>
        <w:t xml:space="preserve">skriftlig </w:t>
      </w:r>
      <w:r w:rsidRPr="00014954">
        <w:rPr>
          <w:rFonts w:ascii="Cambria" w:hAnsi="Cambria"/>
        </w:rPr>
        <w:t>refleksjon</w:t>
      </w:r>
      <w:r w:rsidR="00F8462E" w:rsidRPr="00014954">
        <w:rPr>
          <w:rFonts w:ascii="Cambria" w:hAnsi="Cambria"/>
        </w:rPr>
        <w:t>.</w:t>
      </w:r>
    </w:p>
    <w:p w14:paraId="314C1903" w14:textId="77777777" w:rsidR="001718E3" w:rsidRDefault="001718E3" w:rsidP="001718E3"/>
    <w:p w14:paraId="4F684D2C" w14:textId="02352550" w:rsidR="001718E3" w:rsidRPr="001718E3" w:rsidRDefault="00493EF7" w:rsidP="00493EF7">
      <w:pPr>
        <w:tabs>
          <w:tab w:val="left" w:pos="2244"/>
        </w:tabs>
      </w:pPr>
      <w:r>
        <w:tab/>
      </w:r>
    </w:p>
    <w:p w14:paraId="09FE4578" w14:textId="77777777" w:rsidR="00967F09" w:rsidRDefault="00967F09" w:rsidP="007A2929"/>
    <w:p w14:paraId="7ABBC83C" w14:textId="77777777" w:rsidR="00967F09" w:rsidRPr="00967F09" w:rsidRDefault="00967F09" w:rsidP="00967F09"/>
    <w:p w14:paraId="68AF8358" w14:textId="2885BACE" w:rsidR="007A2929" w:rsidRDefault="007A2929" w:rsidP="007A2929"/>
    <w:p w14:paraId="2D5C45E2" w14:textId="77777777" w:rsidR="007A2929" w:rsidRDefault="007A2929" w:rsidP="007A2929"/>
    <w:p w14:paraId="7BDE8B3D" w14:textId="6960B243" w:rsidR="00F8462E" w:rsidRDefault="007A2929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0AE9736A" w14:textId="6E3D04CA" w:rsidR="007A2929" w:rsidRDefault="007A2929" w:rsidP="007A2929">
      <w:pPr>
        <w:pStyle w:val="Overskrift1"/>
      </w:pPr>
      <w:r w:rsidRPr="00F8462E">
        <w:t>Situasjon</w:t>
      </w:r>
      <w:r>
        <w:t>.</w:t>
      </w:r>
      <w:r>
        <w:t xml:space="preserve"> </w:t>
      </w:r>
    </w:p>
    <w:p w14:paraId="38FD6A65" w14:textId="77777777" w:rsidR="007A2929" w:rsidRPr="000E72FF" w:rsidRDefault="007A2929" w:rsidP="007A2929">
      <w:pPr>
        <w:rPr>
          <w:color w:val="FF0000"/>
        </w:rPr>
      </w:pPr>
      <w:r>
        <w:t>Skipet</w:t>
      </w:r>
      <w:r w:rsidRPr="00F8462E">
        <w:t xml:space="preserve"> </w:t>
      </w:r>
      <w:r>
        <w:t xml:space="preserve">er nettopp gått fra kai </w:t>
      </w:r>
      <w:proofErr w:type="gramStart"/>
      <w:r>
        <w:t>på ”</w:t>
      </w:r>
      <w:proofErr w:type="spellStart"/>
      <w:r>
        <w:t>Coast</w:t>
      </w:r>
      <w:proofErr w:type="spellEnd"/>
      <w:proofErr w:type="gramEnd"/>
      <w:r>
        <w:t xml:space="preserve"> Center Base” (CCB) Ågotnes, som ligger sør i Hjeltefjorden. </w:t>
      </w:r>
    </w:p>
    <w:p w14:paraId="6CE78A11" w14:textId="77777777" w:rsidR="007A2929" w:rsidRDefault="007A2929" w:rsidP="007A2929"/>
    <w:p w14:paraId="09A8A52A" w14:textId="77777777" w:rsidR="007A2929" w:rsidRDefault="007A2929" w:rsidP="007A2929">
      <w:r>
        <w:t xml:space="preserve">Det er den 24. januar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 xml:space="preserve">1400 lokal tid. </w:t>
      </w:r>
    </w:p>
    <w:p w14:paraId="25D500D2" w14:textId="77777777" w:rsidR="007A2929" w:rsidRDefault="007A2929" w:rsidP="007A2929">
      <w:r>
        <w:t>Når øvelsen starter ligger skipet rett utenfor industriområdet ved CCB. Seilasen går fra skipets startposisjon</w:t>
      </w:r>
      <w:r w:rsidRPr="00967F09">
        <w:t xml:space="preserve"> </w:t>
      </w:r>
      <w:r>
        <w:t>via Vatlestraumen, Lerøy-osen og ut Korsfjorden sør for Bergen. Ruten lages til tvers av Marsteinen fyr.</w:t>
      </w:r>
    </w:p>
    <w:p w14:paraId="778D337B" w14:textId="77777777" w:rsidR="007A2929" w:rsidRDefault="007A2929" w:rsidP="007A2929"/>
    <w:p w14:paraId="7EFCE28D" w14:textId="77777777" w:rsidR="007A2929" w:rsidRDefault="007A2929" w:rsidP="007A2929">
      <w:r>
        <w:t>Skipets styrer for øyeblikket kurs 080</w:t>
      </w:r>
      <w:r w:rsidRPr="00F8462E">
        <w:sym w:font="Symbol" w:char="F0B0"/>
      </w:r>
      <w:r>
        <w:t xml:space="preserve"> med en fart på 5 knop. Kapteinen har beordret ”full </w:t>
      </w:r>
      <w:proofErr w:type="spellStart"/>
      <w:r>
        <w:t>sea</w:t>
      </w:r>
      <w:proofErr w:type="spellEnd"/>
      <w:r>
        <w:t xml:space="preserve"> speed” sørover.</w:t>
      </w:r>
    </w:p>
    <w:p w14:paraId="468C3894" w14:textId="77777777" w:rsidR="007A2929" w:rsidRDefault="007A2929" w:rsidP="007A2929">
      <w:r>
        <w:br/>
        <w:t>Feilvisning gyro = 0</w:t>
      </w:r>
      <w:r w:rsidRPr="00F8462E">
        <w:sym w:font="Symbol" w:char="F0B0"/>
      </w:r>
    </w:p>
    <w:p w14:paraId="15F811AD" w14:textId="0A63FDF3" w:rsidR="00446F97" w:rsidRDefault="007A2929" w:rsidP="007A2929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C11E04" w:rsidRPr="00F8462E" w14:paraId="271CE5C5" w14:textId="77777777" w:rsidTr="002B277B">
        <w:tc>
          <w:tcPr>
            <w:tcW w:w="5637" w:type="dxa"/>
            <w:gridSpan w:val="2"/>
          </w:tcPr>
          <w:p w14:paraId="634B1459" w14:textId="315F1AC6" w:rsidR="00C11E04" w:rsidRPr="007A2929" w:rsidRDefault="00C11E04" w:rsidP="007A2929">
            <w:pPr>
              <w:jc w:val="center"/>
              <w:rPr>
                <w:sz w:val="28"/>
              </w:rPr>
            </w:pPr>
            <w:r w:rsidRPr="007A2929">
              <w:rPr>
                <w:sz w:val="28"/>
              </w:rPr>
              <w:t>Supply</w:t>
            </w:r>
          </w:p>
        </w:tc>
        <w:tc>
          <w:tcPr>
            <w:tcW w:w="3543" w:type="dxa"/>
          </w:tcPr>
          <w:p w14:paraId="525878BE" w14:textId="77777777" w:rsidR="00C11E04" w:rsidRPr="007A2929" w:rsidRDefault="00C11E04" w:rsidP="007A2929">
            <w:pPr>
              <w:jc w:val="center"/>
              <w:rPr>
                <w:sz w:val="28"/>
              </w:rPr>
            </w:pPr>
            <w:r w:rsidRPr="007A2929">
              <w:rPr>
                <w:sz w:val="28"/>
              </w:rPr>
              <w:t>Skipsnavn – kallesignal</w:t>
            </w:r>
          </w:p>
        </w:tc>
      </w:tr>
      <w:tr w:rsidR="00C11E04" w:rsidRPr="00F17011" w14:paraId="321956CC" w14:textId="77777777" w:rsidTr="002B277B">
        <w:trPr>
          <w:trHeight w:val="421"/>
        </w:trPr>
        <w:tc>
          <w:tcPr>
            <w:tcW w:w="3227" w:type="dxa"/>
            <w:vMerge w:val="restart"/>
          </w:tcPr>
          <w:p w14:paraId="1AA77AC1" w14:textId="77777777" w:rsidR="00C11E04" w:rsidRPr="00F8462E" w:rsidRDefault="00C11E04" w:rsidP="002B277B">
            <w:r w:rsidRPr="00E92315">
              <w:rPr>
                <w:noProof/>
                <w:lang w:val="en-US"/>
              </w:rPr>
              <w:drawing>
                <wp:inline distT="0" distB="0" distL="0" distR="0" wp14:anchorId="56BB3979" wp14:editId="6798BB49">
                  <wp:extent cx="1715290" cy="1069571"/>
                  <wp:effectExtent l="0" t="0" r="0" b="0"/>
                  <wp:docPr id="1" name="Bilde 1" descr="C:\Users\peraas\Documents\1. A Simulatorprosjekt\5. Kongsberg dokumentasjon\Model\SUPLY10\SUPLY10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raas\Documents\1. A Simulatorprosjekt\5. Kongsberg dokumentasjon\Model\SUPLY10\SUPLY10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491" cy="107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31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  <w:gridCol w:w="1036"/>
            </w:tblGrid>
            <w:tr w:rsidR="00C11E04" w14:paraId="53A7E9F7" w14:textId="77777777" w:rsidTr="002B277B">
              <w:tc>
                <w:tcPr>
                  <w:tcW w:w="1112" w:type="dxa"/>
                </w:tcPr>
                <w:p w14:paraId="261CFCD5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Depl</w:t>
                  </w:r>
                  <w:proofErr w:type="spellEnd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411C2C21" w14:textId="77777777" w:rsidR="00C11E04" w:rsidRPr="00E92315" w:rsidRDefault="00C11E04" w:rsidP="002B277B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6550 t</w:t>
                  </w:r>
                </w:p>
              </w:tc>
              <w:tc>
                <w:tcPr>
                  <w:tcW w:w="1036" w:type="dxa"/>
                </w:tcPr>
                <w:p w14:paraId="70D5C307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652B4A67" w14:textId="77777777" w:rsidTr="002B277B">
              <w:tc>
                <w:tcPr>
                  <w:tcW w:w="1112" w:type="dxa"/>
                </w:tcPr>
                <w:p w14:paraId="6BC77D79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Length</w:t>
                  </w:r>
                </w:p>
              </w:tc>
              <w:tc>
                <w:tcPr>
                  <w:tcW w:w="1036" w:type="dxa"/>
                </w:tcPr>
                <w:p w14:paraId="5F257581" w14:textId="77777777" w:rsidR="00C11E04" w:rsidRPr="00E92315" w:rsidRDefault="00C11E04" w:rsidP="002B277B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86 m</w:t>
                  </w:r>
                </w:p>
              </w:tc>
              <w:tc>
                <w:tcPr>
                  <w:tcW w:w="1036" w:type="dxa"/>
                </w:tcPr>
                <w:p w14:paraId="3B19BB18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0E3B886D" w14:textId="77777777" w:rsidTr="002B277B">
              <w:tc>
                <w:tcPr>
                  <w:tcW w:w="1112" w:type="dxa"/>
                </w:tcPr>
                <w:p w14:paraId="48D24495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459DE8F0" w14:textId="77777777" w:rsidR="00C11E04" w:rsidRPr="00E92315" w:rsidRDefault="00C11E04" w:rsidP="002B277B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19 m</w:t>
                  </w:r>
                </w:p>
              </w:tc>
              <w:tc>
                <w:tcPr>
                  <w:tcW w:w="1036" w:type="dxa"/>
                </w:tcPr>
                <w:p w14:paraId="55FE0CBD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7C3967D3" w14:textId="77777777" w:rsidTr="002B277B">
              <w:tc>
                <w:tcPr>
                  <w:tcW w:w="1112" w:type="dxa"/>
                </w:tcPr>
                <w:p w14:paraId="1CED884E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5F92CF7B" w14:textId="77777777" w:rsidR="00C11E04" w:rsidRPr="00E92315" w:rsidRDefault="00C11E04" w:rsidP="002B277B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   6 m</w:t>
                  </w:r>
                </w:p>
              </w:tc>
              <w:tc>
                <w:tcPr>
                  <w:tcW w:w="1036" w:type="dxa"/>
                </w:tcPr>
                <w:p w14:paraId="1E2E95E6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67112104" w14:textId="77777777" w:rsidTr="002B277B">
              <w:tc>
                <w:tcPr>
                  <w:tcW w:w="1112" w:type="dxa"/>
                </w:tcPr>
                <w:p w14:paraId="41511099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5DF69CAA" w14:textId="77777777" w:rsidR="00C11E04" w:rsidRPr="00E92315" w:rsidRDefault="00C11E04" w:rsidP="002B277B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14 </w:t>
                  </w: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kn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58E512DA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16B81C9B" w14:textId="77777777" w:rsidTr="002B277B">
              <w:tc>
                <w:tcPr>
                  <w:tcW w:w="1112" w:type="dxa"/>
                </w:tcPr>
                <w:p w14:paraId="172C7EE8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10D45B4" w14:textId="77777777" w:rsidR="00C11E04" w:rsidRPr="00E92315" w:rsidRDefault="00C11E04" w:rsidP="002B277B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1036" w:type="dxa"/>
                </w:tcPr>
                <w:p w14:paraId="1537BF71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C11E04" w14:paraId="4CAD4090" w14:textId="77777777" w:rsidTr="002B277B">
              <w:tc>
                <w:tcPr>
                  <w:tcW w:w="1112" w:type="dxa"/>
                </w:tcPr>
                <w:p w14:paraId="302E35E2" w14:textId="77777777" w:rsidR="00C11E04" w:rsidRPr="00E92315" w:rsidRDefault="00C11E04" w:rsidP="002B277B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0"/>
                      <w:szCs w:val="20"/>
                      <w:lang w:val="en-GB"/>
                    </w:rPr>
                    <w:t>Thrusters</w:t>
                  </w:r>
                </w:p>
              </w:tc>
              <w:tc>
                <w:tcPr>
                  <w:tcW w:w="1036" w:type="dxa"/>
                </w:tcPr>
                <w:p w14:paraId="77D5F531" w14:textId="77777777" w:rsidR="00C11E04" w:rsidRPr="00E92315" w:rsidRDefault="00C11E04" w:rsidP="002B277B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036" w:type="dxa"/>
                </w:tcPr>
                <w:p w14:paraId="662C4DB0" w14:textId="77777777" w:rsidR="00C11E04" w:rsidRDefault="00C11E04" w:rsidP="002B277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2D92B62C" w14:textId="77777777" w:rsidR="00C11E04" w:rsidRPr="00F8462E" w:rsidRDefault="00C11E04" w:rsidP="002B277B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70637200" w14:textId="77777777" w:rsidR="00C11E04" w:rsidRPr="00745BD6" w:rsidRDefault="00C11E04" w:rsidP="002B277B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A: Arcturus – c/s LKAA</w:t>
            </w:r>
          </w:p>
        </w:tc>
      </w:tr>
      <w:tr w:rsidR="00C11E04" w:rsidRPr="00F17011" w14:paraId="4C950A95" w14:textId="77777777" w:rsidTr="002B277B">
        <w:trPr>
          <w:trHeight w:val="419"/>
        </w:trPr>
        <w:tc>
          <w:tcPr>
            <w:tcW w:w="3227" w:type="dxa"/>
            <w:vMerge/>
          </w:tcPr>
          <w:p w14:paraId="1123A010" w14:textId="77777777" w:rsidR="00C11E04" w:rsidRPr="00745BD6" w:rsidRDefault="00C11E04" w:rsidP="002B27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EC03206" w14:textId="77777777" w:rsidR="00C11E04" w:rsidRPr="00745BD6" w:rsidRDefault="00C11E04" w:rsidP="002B27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E4BCA19" w14:textId="77777777" w:rsidR="00C11E04" w:rsidRPr="00745BD6" w:rsidRDefault="00C11E04" w:rsidP="002B277B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B: Bellatrix – c/s LKAB</w:t>
            </w:r>
          </w:p>
        </w:tc>
      </w:tr>
      <w:tr w:rsidR="00C11E04" w:rsidRPr="00F17011" w14:paraId="73B9F17D" w14:textId="77777777" w:rsidTr="002B277B">
        <w:trPr>
          <w:trHeight w:val="419"/>
        </w:trPr>
        <w:tc>
          <w:tcPr>
            <w:tcW w:w="3227" w:type="dxa"/>
            <w:vMerge/>
          </w:tcPr>
          <w:p w14:paraId="0CC3C661" w14:textId="77777777" w:rsidR="00C11E04" w:rsidRPr="00745BD6" w:rsidRDefault="00C11E04" w:rsidP="002B27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D9E3F52" w14:textId="77777777" w:rsidR="00C11E04" w:rsidRPr="00745BD6" w:rsidRDefault="00C11E04" w:rsidP="002B27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4AEFFC96" w14:textId="77777777" w:rsidR="00C11E04" w:rsidRPr="00745BD6" w:rsidRDefault="00C11E04" w:rsidP="002B277B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C: Capella – c/s LKAC</w:t>
            </w:r>
          </w:p>
        </w:tc>
      </w:tr>
      <w:tr w:rsidR="00C11E04" w:rsidRPr="00F8462E" w14:paraId="6D9DB87B" w14:textId="77777777" w:rsidTr="002B277B">
        <w:trPr>
          <w:trHeight w:val="419"/>
        </w:trPr>
        <w:tc>
          <w:tcPr>
            <w:tcW w:w="3227" w:type="dxa"/>
            <w:vMerge/>
          </w:tcPr>
          <w:p w14:paraId="3F7230EF" w14:textId="77777777" w:rsidR="00C11E04" w:rsidRPr="00745BD6" w:rsidRDefault="00C11E04" w:rsidP="002B277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ACC29A7" w14:textId="77777777" w:rsidR="00C11E04" w:rsidRPr="00745BD6" w:rsidRDefault="00C11E04" w:rsidP="002B277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566A391" w14:textId="77777777" w:rsidR="00C11E04" w:rsidRPr="00F8462E" w:rsidRDefault="00C11E04" w:rsidP="002B277B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7D0A01D8" w14:textId="77777777" w:rsidR="00C11E04" w:rsidRDefault="00C11E04" w:rsidP="00446F97"/>
    <w:p w14:paraId="18B244E2" w14:textId="1BD75401" w:rsidR="001816AD" w:rsidRPr="00F8462E" w:rsidRDefault="007A2929" w:rsidP="007A2929">
      <w:pPr>
        <w:pStyle w:val="Overskrift1"/>
      </w:pPr>
      <w:r w:rsidRPr="007A2929">
        <w:t>M</w:t>
      </w:r>
      <w:r w:rsidRPr="007A2929">
        <w:rPr>
          <w:rStyle w:val="Overskrift1Tegn"/>
          <w:b/>
        </w:rPr>
        <w:t>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6A908024" w:rsidR="00F27084" w:rsidRPr="00F8462E" w:rsidRDefault="00F27084" w:rsidP="00C11E0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C11E04">
              <w:rPr>
                <w:sz w:val="24"/>
              </w:rPr>
              <w:t>-1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C951786" w:rsidR="00F27084" w:rsidRPr="00F8462E" w:rsidRDefault="00F27084" w:rsidP="00C11E0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C11E04">
              <w:rPr>
                <w:sz w:val="24"/>
              </w:rPr>
              <w:t>08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87A8233" w:rsidR="00F27084" w:rsidRPr="00F8462E" w:rsidRDefault="00F27084" w:rsidP="00C11E04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C11E04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9DD78C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285799AD" w:rsidR="00F27084" w:rsidRPr="00F8462E" w:rsidRDefault="00F44A29" w:rsidP="00C11E0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C11E04">
              <w:rPr>
                <w:sz w:val="24"/>
              </w:rPr>
              <w:t>Nordvest</w:t>
            </w:r>
            <w:r>
              <w:rPr>
                <w:sz w:val="24"/>
              </w:rPr>
              <w:t xml:space="preserve"> </w:t>
            </w:r>
            <w:r w:rsidR="00C11E04">
              <w:rPr>
                <w:sz w:val="24"/>
              </w:rPr>
              <w:t>12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6EF1D06F" w:rsidR="00F27084" w:rsidRPr="00F8462E" w:rsidRDefault="00F44A29" w:rsidP="00F44A2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184803D" w:rsidR="00F27084" w:rsidRPr="00F44A29" w:rsidRDefault="00F27084" w:rsidP="00C11E04">
            <w:pPr>
              <w:rPr>
                <w:sz w:val="24"/>
                <w:highlight w:val="red"/>
              </w:rPr>
            </w:pPr>
            <w:r w:rsidRPr="00C11E04">
              <w:rPr>
                <w:sz w:val="24"/>
              </w:rPr>
              <w:t>Skyer:</w:t>
            </w:r>
            <w:r w:rsidR="000D4BF9" w:rsidRPr="00C11E04">
              <w:rPr>
                <w:sz w:val="24"/>
              </w:rPr>
              <w:t xml:space="preserve"> </w:t>
            </w:r>
            <w:proofErr w:type="spellStart"/>
            <w:r w:rsidR="005B5A37" w:rsidRPr="00C11E04">
              <w:rPr>
                <w:sz w:val="24"/>
              </w:rPr>
              <w:t>Cumul</w:t>
            </w:r>
            <w:r w:rsidR="00C11E04">
              <w:rPr>
                <w:sz w:val="24"/>
              </w:rPr>
              <w:t>o</w:t>
            </w:r>
            <w:proofErr w:type="spellEnd"/>
            <w:r w:rsidR="005B5A37" w:rsidRPr="00C11E04">
              <w:rPr>
                <w:sz w:val="24"/>
              </w:rPr>
              <w:t>-nimbus</w:t>
            </w:r>
          </w:p>
        </w:tc>
        <w:tc>
          <w:tcPr>
            <w:tcW w:w="3069" w:type="dxa"/>
          </w:tcPr>
          <w:p w14:paraId="6DC22C8F" w14:textId="01290D54" w:rsidR="00F27084" w:rsidRPr="00F44A29" w:rsidRDefault="00F44A29" w:rsidP="00C11E04">
            <w:pPr>
              <w:rPr>
                <w:sz w:val="24"/>
                <w:highlight w:val="red"/>
              </w:rPr>
            </w:pPr>
            <w:r w:rsidRPr="00C11E04">
              <w:rPr>
                <w:sz w:val="24"/>
              </w:rPr>
              <w:t xml:space="preserve">Nedbør: </w:t>
            </w:r>
            <w:r w:rsidR="00C11E04">
              <w:rPr>
                <w:sz w:val="24"/>
              </w:rPr>
              <w:t>Snø</w:t>
            </w:r>
          </w:p>
        </w:tc>
        <w:tc>
          <w:tcPr>
            <w:tcW w:w="3069" w:type="dxa"/>
          </w:tcPr>
          <w:p w14:paraId="4D34595E" w14:textId="0C5FF833" w:rsidR="00F27084" w:rsidRPr="00F8462E" w:rsidRDefault="00F44A29" w:rsidP="00C11E04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N </w:t>
            </w:r>
            <w:r w:rsidR="00C11E04">
              <w:rPr>
                <w:sz w:val="24"/>
              </w:rPr>
              <w:t>1</w:t>
            </w:r>
            <w:r>
              <w:rPr>
                <w:sz w:val="24"/>
              </w:rPr>
              <w:t xml:space="preserve"> knop </w:t>
            </w:r>
          </w:p>
        </w:tc>
      </w:tr>
    </w:tbl>
    <w:p w14:paraId="203006CB" w14:textId="6D816951" w:rsidR="001816AD" w:rsidRPr="00F8462E" w:rsidRDefault="001816AD" w:rsidP="00C74192"/>
    <w:p w14:paraId="565E8BB8" w14:textId="124DBF62" w:rsidR="00F94EDE" w:rsidRDefault="007A2929" w:rsidP="007A2929">
      <w:pPr>
        <w:pStyle w:val="Overskrift1"/>
      </w:pPr>
      <w:r>
        <w:t>Navigasjonsutstyr som brukes.</w:t>
      </w:r>
    </w:p>
    <w:p w14:paraId="11058147" w14:textId="52F81229" w:rsidR="00371682" w:rsidRPr="00F8462E" w:rsidRDefault="00C11E04" w:rsidP="00371682">
      <w:r>
        <w:t>Alt</w:t>
      </w:r>
      <w:r w:rsidR="00761C88">
        <w:t>.</w:t>
      </w:r>
    </w:p>
    <w:p w14:paraId="16362ACD" w14:textId="77777777" w:rsidR="00371682" w:rsidRPr="00F8462E" w:rsidRDefault="00371682" w:rsidP="00371682"/>
    <w:p w14:paraId="318CDBFE" w14:textId="77777777" w:rsidR="00371682" w:rsidRPr="00F8462E" w:rsidRDefault="00371682" w:rsidP="00371682"/>
    <w:p w14:paraId="03E05C92" w14:textId="77777777" w:rsidR="00371682" w:rsidRPr="00F8462E" w:rsidRDefault="00371682" w:rsidP="00371682"/>
    <w:p w14:paraId="4A8BCB3C" w14:textId="77777777" w:rsidR="00014954" w:rsidRPr="00014954" w:rsidRDefault="00014954" w:rsidP="002522EA">
      <w:pPr>
        <w:rPr>
          <w:rFonts w:ascii="Cambria" w:hAnsi="Cambria"/>
          <w:sz w:val="32"/>
        </w:rPr>
      </w:pPr>
      <w:bookmarkStart w:id="0" w:name="_GoBack"/>
      <w:bookmarkEnd w:id="0"/>
    </w:p>
    <w:sectPr w:rsidR="00014954" w:rsidRPr="00014954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B67C6" w14:textId="77777777" w:rsidR="009C5A60" w:rsidRDefault="009C5A60" w:rsidP="00446F97">
      <w:r>
        <w:separator/>
      </w:r>
    </w:p>
  </w:endnote>
  <w:endnote w:type="continuationSeparator" w:id="0">
    <w:p w14:paraId="6933F301" w14:textId="77777777" w:rsidR="009C5A60" w:rsidRDefault="009C5A60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3447759"/>
      <w:docPartObj>
        <w:docPartGallery w:val="Page Numbers (Bottom of Page)"/>
        <w:docPartUnique/>
      </w:docPartObj>
    </w:sdtPr>
    <w:sdtContent>
      <w:p w14:paraId="4AE59199" w14:textId="70004829" w:rsidR="007A2929" w:rsidRDefault="007A2929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215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360580" w:rsidRDefault="0036058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360580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360580" w:rsidRDefault="003605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90A35BC" w:rsidR="00360580" w:rsidRDefault="007A2929" w:rsidP="00C11E04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360580" w:rsidRDefault="003605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360580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360580" w:rsidRDefault="003605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360580" w:rsidRDefault="0036058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360580" w:rsidRDefault="0036058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360580" w:rsidRDefault="0036058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554AA8" w14:textId="77777777" w:rsidR="009C5A60" w:rsidRDefault="009C5A60" w:rsidP="00446F97">
      <w:r>
        <w:separator/>
      </w:r>
    </w:p>
  </w:footnote>
  <w:footnote w:type="continuationSeparator" w:id="0">
    <w:p w14:paraId="6EAEEB55" w14:textId="77777777" w:rsidR="009C5A60" w:rsidRDefault="009C5A60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360580" w:rsidRDefault="0036058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36058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50A4BC26" w:rsidR="00360580" w:rsidRPr="00C16228" w:rsidRDefault="009C5A60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360580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F4D1A10" w:rsidR="00360580" w:rsidRPr="00446F97" w:rsidRDefault="00360580" w:rsidP="00360580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1.4.2 ECDIS Kystseilas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29CB74E" w:rsidR="00360580" w:rsidRPr="00446F97" w:rsidRDefault="0036058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3B2215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360580" w:rsidRDefault="0036058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B3201"/>
    <w:multiLevelType w:val="hybridMultilevel"/>
    <w:tmpl w:val="11A0A65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332E4"/>
    <w:multiLevelType w:val="hybridMultilevel"/>
    <w:tmpl w:val="0E50977E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14954"/>
    <w:rsid w:val="00025499"/>
    <w:rsid w:val="0006621A"/>
    <w:rsid w:val="000908D7"/>
    <w:rsid w:val="000A115B"/>
    <w:rsid w:val="000D4BF9"/>
    <w:rsid w:val="000D7E7D"/>
    <w:rsid w:val="000E72FF"/>
    <w:rsid w:val="000F1091"/>
    <w:rsid w:val="0017092F"/>
    <w:rsid w:val="001718E3"/>
    <w:rsid w:val="001816AD"/>
    <w:rsid w:val="00196C25"/>
    <w:rsid w:val="001A0AE1"/>
    <w:rsid w:val="001B6AEE"/>
    <w:rsid w:val="001C46B5"/>
    <w:rsid w:val="001D1004"/>
    <w:rsid w:val="002522EA"/>
    <w:rsid w:val="00263858"/>
    <w:rsid w:val="002B277B"/>
    <w:rsid w:val="003133A3"/>
    <w:rsid w:val="003251CE"/>
    <w:rsid w:val="00330957"/>
    <w:rsid w:val="00332C67"/>
    <w:rsid w:val="003536F8"/>
    <w:rsid w:val="00360580"/>
    <w:rsid w:val="00371682"/>
    <w:rsid w:val="003B2215"/>
    <w:rsid w:val="003E3B4D"/>
    <w:rsid w:val="003F33F9"/>
    <w:rsid w:val="00446F97"/>
    <w:rsid w:val="004657A0"/>
    <w:rsid w:val="00493EF7"/>
    <w:rsid w:val="00497184"/>
    <w:rsid w:val="0049754B"/>
    <w:rsid w:val="005B5A37"/>
    <w:rsid w:val="00606005"/>
    <w:rsid w:val="006124B4"/>
    <w:rsid w:val="006620A3"/>
    <w:rsid w:val="006D7202"/>
    <w:rsid w:val="006E2B46"/>
    <w:rsid w:val="007378A9"/>
    <w:rsid w:val="00761C88"/>
    <w:rsid w:val="00763CE3"/>
    <w:rsid w:val="007A2929"/>
    <w:rsid w:val="007D69D5"/>
    <w:rsid w:val="007E49D2"/>
    <w:rsid w:val="00831AEB"/>
    <w:rsid w:val="0088140F"/>
    <w:rsid w:val="00967F09"/>
    <w:rsid w:val="00993A23"/>
    <w:rsid w:val="009B1108"/>
    <w:rsid w:val="009C5A60"/>
    <w:rsid w:val="009D4E4B"/>
    <w:rsid w:val="009E1716"/>
    <w:rsid w:val="00A2201D"/>
    <w:rsid w:val="00A402FC"/>
    <w:rsid w:val="00A47695"/>
    <w:rsid w:val="00AA1C3D"/>
    <w:rsid w:val="00AC2E72"/>
    <w:rsid w:val="00AF143A"/>
    <w:rsid w:val="00B039A3"/>
    <w:rsid w:val="00B53DC9"/>
    <w:rsid w:val="00BB6E3A"/>
    <w:rsid w:val="00BD4CE0"/>
    <w:rsid w:val="00BE62A4"/>
    <w:rsid w:val="00C11E04"/>
    <w:rsid w:val="00C16228"/>
    <w:rsid w:val="00C5704E"/>
    <w:rsid w:val="00C74192"/>
    <w:rsid w:val="00D800ED"/>
    <w:rsid w:val="00DA524F"/>
    <w:rsid w:val="00E74E29"/>
    <w:rsid w:val="00E80064"/>
    <w:rsid w:val="00ED38A2"/>
    <w:rsid w:val="00F11A6D"/>
    <w:rsid w:val="00F17011"/>
    <w:rsid w:val="00F27084"/>
    <w:rsid w:val="00F42F63"/>
    <w:rsid w:val="00F44A29"/>
    <w:rsid w:val="00F8462E"/>
    <w:rsid w:val="00F8771B"/>
    <w:rsid w:val="00F94EDE"/>
    <w:rsid w:val="00FC494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9B4010B6-7136-4E91-B4AC-D8B3F41CF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657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4657A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lrutenett8">
    <w:name w:val="Table Grid 8"/>
    <w:basedOn w:val="Vanligtabell"/>
    <w:rsid w:val="004657A0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837B2"/>
    <w:rsid w:val="00592683"/>
    <w:rsid w:val="0065512D"/>
    <w:rsid w:val="007838ED"/>
    <w:rsid w:val="008D5800"/>
    <w:rsid w:val="00C56C59"/>
    <w:rsid w:val="00EC5261"/>
    <w:rsid w:val="00FE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0BCD6E-29CA-4EA7-A0A1-E07D2A80D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305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1.4.2 ECDIS Kystseilas</vt:lpstr>
    </vt:vector>
  </TitlesOfParts>
  <Company>Navigering på Operativt nivå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1.4.2 ECDIS Kystseilas</dc:title>
  <dc:subject/>
  <dc:creator>Per Aasmundseth</dc:creator>
  <cp:keywords/>
  <dc:description/>
  <cp:lastModifiedBy>Per Aasmundseth</cp:lastModifiedBy>
  <cp:revision>9</cp:revision>
  <cp:lastPrinted>2016-06-02T16:05:00Z</cp:lastPrinted>
  <dcterms:created xsi:type="dcterms:W3CDTF">2016-06-09T11:26:00Z</dcterms:created>
  <dcterms:modified xsi:type="dcterms:W3CDTF">2017-05-19T15:44:00Z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